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07" w:rsidRPr="004D6C10" w:rsidRDefault="00587407" w:rsidP="003F62B4">
      <w:pPr>
        <w:pStyle w:val="Heading1"/>
        <w:numPr>
          <w:ilvl w:val="0"/>
          <w:numId w:val="0"/>
        </w:numPr>
        <w:spacing w:line="276" w:lineRule="auto"/>
        <w:ind w:left="851" w:hanging="851"/>
        <w:jc w:val="right"/>
        <w:rPr>
          <w:rFonts w:cs="Times New Roman"/>
          <w:lang w:val="ro-RO"/>
        </w:rPr>
      </w:pPr>
      <w:bookmarkStart w:id="0" w:name="_Toc361702977"/>
      <w:r>
        <w:rPr>
          <w:rFonts w:cs="Times New Roman"/>
          <w:lang w:val="ro-RO"/>
        </w:rPr>
        <w:t>ANEXA 2</w:t>
      </w:r>
      <w:r w:rsidRPr="004D6C10">
        <w:rPr>
          <w:rFonts w:cs="Times New Roman"/>
          <w:lang w:val="ro-RO"/>
        </w:rPr>
        <w:t xml:space="preserve"> - Calendarul de Autorizare a Proiectului</w:t>
      </w:r>
      <w:bookmarkEnd w:id="0"/>
    </w:p>
    <w:p w:rsidR="00587407" w:rsidRPr="004D6C10" w:rsidRDefault="00587407" w:rsidP="00FA26A7">
      <w:pPr>
        <w:rPr>
          <w:lang w:val="en-GB"/>
        </w:rPr>
      </w:pPr>
      <w:r w:rsidRPr="004D6C10">
        <w:rPr>
          <w:lang w:val="en-GB"/>
        </w:rPr>
        <w:t xml:space="preserve">Avand in vedere numarul mare de avize, acorduri, permise si autorizatii necesare a fi obtinute in vederea construirii si operarii Proiectului, precum si stadiul actual al procedurilor de autorizare, se estimeaza ca Autorizatiile de Construire necesare implementarii Proiectului vor fi obtinute </w:t>
      </w:r>
      <w:r>
        <w:rPr>
          <w:lang w:val="en-GB"/>
        </w:rPr>
        <w:t xml:space="preserve"> </w:t>
      </w:r>
      <w:r w:rsidRPr="004D6C10">
        <w:rPr>
          <w:lang w:val="en-GB"/>
        </w:rPr>
        <w:t>respectiv in luna iunie 2014.</w:t>
      </w:r>
    </w:p>
    <w:p w:rsidR="00587407" w:rsidRPr="004D6C10" w:rsidRDefault="00587407" w:rsidP="00FA26A7">
      <w:pPr>
        <w:rPr>
          <w:lang w:val="en-GB"/>
        </w:rPr>
      </w:pPr>
      <w:r w:rsidRPr="004D6C10">
        <w:rPr>
          <w:lang w:val="en-GB"/>
        </w:rPr>
        <w:t>Luand in considerare durata etapei de constructie a obiectivelor industriale necesare operarii Proiectului, estimata a dura intre 24 si 36 luni conform informatiilor prezentate in Raportul EIM, demararea operarii Proiectului este prognozata pentru finalul anului 2016.</w:t>
      </w:r>
    </w:p>
    <w:p w:rsidR="00587407" w:rsidRPr="00F272C4" w:rsidRDefault="00587407" w:rsidP="00F272C4">
      <w:pPr>
        <w:rPr>
          <w:lang w:val="en-GB"/>
        </w:rPr>
      </w:pPr>
    </w:p>
    <w:p w:rsidR="00587407" w:rsidRPr="00F272C4" w:rsidRDefault="00587407" w:rsidP="00F272C4">
      <w:pPr>
        <w:rPr>
          <w:b/>
          <w:lang w:val="en-GB"/>
        </w:rPr>
      </w:pPr>
      <w:r w:rsidRPr="00F272C4">
        <w:rPr>
          <w:b/>
          <w:lang w:val="en-GB"/>
        </w:rPr>
        <w:t>Principalele date ale calendarului de autorizare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/>
      </w:tblPr>
      <w:tblGrid>
        <w:gridCol w:w="5103"/>
        <w:gridCol w:w="3828"/>
      </w:tblGrid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Acord de Mediu</w:t>
            </w:r>
            <w:r w:rsidRPr="00397906">
              <w:rPr>
                <w:lang w:val="en-GB"/>
              </w:rPr>
              <w:tab/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Septembrie 2013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Aprobare PUZ Zona Industriala</w:t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Decembrie 2013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Finalizare achizitie proprietati</w:t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Mai 2014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Scoatere terenuri din fond forestier</w:t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Mai 2014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Scoatere terenuri din circuit agricol</w:t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prin Autorizatia de Construire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Autorizatii de Construire</w:t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Iunie 2014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Constructie Proiect Industrial</w:t>
            </w:r>
            <w:r w:rsidRPr="00397906">
              <w:rPr>
                <w:lang w:val="en-GB"/>
              </w:rPr>
              <w:tab/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Iunie 2014 - Noiembrie 2016</w:t>
            </w:r>
          </w:p>
        </w:tc>
      </w:tr>
      <w:tr w:rsidR="00587407" w:rsidRPr="00F272C4" w:rsidTr="00397906">
        <w:tc>
          <w:tcPr>
            <w:tcW w:w="5103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Incepere Operare Proiect</w:t>
            </w:r>
            <w:r w:rsidRPr="00397906">
              <w:rPr>
                <w:lang w:val="en-GB"/>
              </w:rPr>
              <w:tab/>
            </w:r>
          </w:p>
        </w:tc>
        <w:tc>
          <w:tcPr>
            <w:tcW w:w="3828" w:type="dxa"/>
            <w:vAlign w:val="center"/>
          </w:tcPr>
          <w:p w:rsidR="00587407" w:rsidRPr="00397906" w:rsidRDefault="00587407" w:rsidP="00397906">
            <w:pPr>
              <w:spacing w:line="360" w:lineRule="auto"/>
              <w:rPr>
                <w:lang w:val="en-GB"/>
              </w:rPr>
            </w:pPr>
            <w:r w:rsidRPr="00397906">
              <w:rPr>
                <w:lang w:val="en-GB"/>
              </w:rPr>
              <w:t>Noiembrie 2016</w:t>
            </w:r>
          </w:p>
        </w:tc>
      </w:tr>
    </w:tbl>
    <w:p w:rsidR="00587407" w:rsidRPr="00F272C4" w:rsidRDefault="00587407" w:rsidP="00F272C4">
      <w:pPr>
        <w:rPr>
          <w:lang w:val="en-GB"/>
        </w:rPr>
      </w:pPr>
    </w:p>
    <w:p w:rsidR="00587407" w:rsidRPr="00F272C4" w:rsidRDefault="00587407" w:rsidP="00F272C4">
      <w:pPr>
        <w:rPr>
          <w:b/>
          <w:lang w:val="en-GB"/>
        </w:rPr>
      </w:pPr>
    </w:p>
    <w:p w:rsidR="00587407" w:rsidRPr="00F272C4" w:rsidRDefault="00587407" w:rsidP="00F272C4">
      <w:pPr>
        <w:rPr>
          <w:b/>
          <w:lang w:val="en-GB"/>
        </w:rPr>
      </w:pPr>
      <w:r w:rsidRPr="00F272C4">
        <w:rPr>
          <w:b/>
          <w:lang w:val="en-GB"/>
        </w:rPr>
        <w:t>Lista detaliata cu principalele decizii, avize, acorduri, autorizatii necesare construirii Proiectului si datele de implementare ale acestora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520"/>
      </w:tblGrid>
      <w:tr w:rsidR="00587407" w:rsidRPr="00F272C4" w:rsidTr="00F272C4">
        <w:tc>
          <w:tcPr>
            <w:tcW w:w="6480" w:type="dxa"/>
            <w:vAlign w:val="center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Permisele şi acţiunile necesare din partea autorităţilor</w:t>
            </w:r>
          </w:p>
        </w:tc>
        <w:tc>
          <w:tcPr>
            <w:tcW w:w="2520" w:type="dxa"/>
            <w:vAlign w:val="center"/>
          </w:tcPr>
          <w:p w:rsidR="00587407" w:rsidRPr="00F272C4" w:rsidRDefault="00587407" w:rsidP="00ED519A">
            <w:pPr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 xml:space="preserve">Data de implementare </w:t>
            </w:r>
          </w:p>
        </w:tc>
      </w:tr>
      <w:tr w:rsidR="00587407" w:rsidRPr="00F272C4" w:rsidTr="003F558E">
        <w:trPr>
          <w:trHeight w:val="512"/>
        </w:trPr>
        <w:tc>
          <w:tcPr>
            <w:tcW w:w="9000" w:type="dxa"/>
            <w:gridSpan w:val="2"/>
            <w:vAlign w:val="center"/>
          </w:tcPr>
          <w:p w:rsidR="00587407" w:rsidRPr="00F272C4" w:rsidRDefault="00587407" w:rsidP="003F558E">
            <w:pPr>
              <w:tabs>
                <w:tab w:val="left" w:pos="136"/>
              </w:tabs>
              <w:spacing w:before="60" w:after="60" w:line="240" w:lineRule="auto"/>
              <w:jc w:val="left"/>
              <w:rPr>
                <w:b/>
              </w:rPr>
            </w:pPr>
            <w:r w:rsidRPr="00F272C4">
              <w:rPr>
                <w:b/>
              </w:rPr>
              <w:t>Parlamentul Romaniei</w:t>
            </w:r>
          </w:p>
        </w:tc>
      </w:tr>
      <w:tr w:rsidR="00587407" w:rsidRPr="00F272C4" w:rsidTr="003F558E">
        <w:trPr>
          <w:trHeight w:val="512"/>
        </w:trPr>
        <w:tc>
          <w:tcPr>
            <w:tcW w:w="6480" w:type="dxa"/>
            <w:vAlign w:val="center"/>
          </w:tcPr>
          <w:p w:rsidR="00587407" w:rsidRPr="00F272C4" w:rsidRDefault="00587407" w:rsidP="003F558E">
            <w:pPr>
              <w:tabs>
                <w:tab w:val="left" w:pos="136"/>
                <w:tab w:val="left" w:pos="381"/>
              </w:tabs>
              <w:spacing w:before="60" w:after="60" w:line="240" w:lineRule="auto"/>
              <w:jc w:val="left"/>
              <w:rPr>
                <w:b/>
              </w:rPr>
            </w:pPr>
            <w:r w:rsidRPr="00F272C4">
              <w:rPr>
                <w:b/>
              </w:rPr>
              <w:t>Guvernul României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</w:tabs>
              <w:spacing w:before="60" w:after="60" w:line="240" w:lineRule="auto"/>
              <w:rPr>
                <w:b/>
              </w:rPr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136"/>
                <w:tab w:val="left" w:pos="381"/>
              </w:tabs>
              <w:spacing w:before="60" w:after="60" w:line="240" w:lineRule="auto"/>
            </w:pPr>
            <w:r w:rsidRPr="00F272C4">
              <w:t xml:space="preserve">Emiterea acordului de mediu pentru Proiectul minier Roşia </w:t>
            </w:r>
            <w:smartTag w:uri="urn:schemas-microsoft-com:office:smarttags" w:element="State">
              <w:smartTag w:uri="urn:schemas-microsoft-com:office:smarttags" w:element="place">
                <w:r w:rsidRPr="00F272C4">
                  <w:t>Montană</w:t>
                </w:r>
              </w:smartTag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>
              <w:t>Septembrie</w:t>
            </w:r>
            <w:r w:rsidRPr="00F272C4">
              <w:t xml:space="preserve">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136"/>
                <w:tab w:val="left" w:pos="381"/>
              </w:tabs>
              <w:spacing w:before="60" w:after="60" w:line="240" w:lineRule="auto"/>
            </w:pPr>
            <w:r w:rsidRPr="00F272C4">
              <w:t>Decizie privind declansarea procedurii de expropriere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Februarie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136"/>
                <w:tab w:val="left" w:pos="381"/>
              </w:tabs>
              <w:spacing w:before="60" w:after="60" w:line="240" w:lineRule="auto"/>
            </w:pPr>
            <w:r w:rsidRPr="00F272C4">
              <w:t xml:space="preserve">Hotarare privind scoaterea din fondul naţional forestier a terenurilor legate de Proiectul minier Roşia </w:t>
            </w:r>
            <w:smartTag w:uri="urn:schemas-microsoft-com:office:smarttags" w:element="State">
              <w:smartTag w:uri="urn:schemas-microsoft-com:office:smarttags" w:element="place">
                <w:r w:rsidRPr="00F272C4">
                  <w:t>Montană</w:t>
                </w:r>
              </w:smartTag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Mai 2014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136"/>
                <w:tab w:val="left" w:pos="381"/>
              </w:tabs>
              <w:spacing w:before="60" w:after="60" w:line="240" w:lineRule="auto"/>
            </w:pPr>
            <w:r w:rsidRPr="00F272C4">
              <w:t xml:space="preserve">Hotarare privind scoaterea din circuitul agricol a terenurilor legate de Proiectul minier Roşia </w:t>
            </w:r>
            <w:smartTag w:uri="urn:schemas-microsoft-com:office:smarttags" w:element="State">
              <w:smartTag w:uri="urn:schemas-microsoft-com:office:smarttags" w:element="place">
                <w:r w:rsidRPr="00F272C4">
                  <w:t>Montană</w:t>
                </w:r>
              </w:smartTag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 Mai 2014</w:t>
            </w:r>
          </w:p>
        </w:tc>
      </w:tr>
      <w:tr w:rsidR="00587407" w:rsidRPr="00F272C4" w:rsidTr="003F558E">
        <w:trPr>
          <w:trHeight w:val="494"/>
        </w:trPr>
        <w:tc>
          <w:tcPr>
            <w:tcW w:w="9000" w:type="dxa"/>
            <w:gridSpan w:val="2"/>
            <w:vAlign w:val="center"/>
          </w:tcPr>
          <w:p w:rsidR="00587407" w:rsidRPr="00F272C4" w:rsidRDefault="00587407" w:rsidP="003F558E">
            <w:pPr>
              <w:spacing w:before="60" w:after="60" w:line="240" w:lineRule="auto"/>
              <w:jc w:val="left"/>
              <w:rPr>
                <w:b/>
              </w:rPr>
            </w:pPr>
            <w:r w:rsidRPr="00F272C4">
              <w:rPr>
                <w:b/>
              </w:rPr>
              <w:t>Ministere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Ministerul Mediului si Schimbarilor Climatice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spacing w:before="60" w:after="60" w:line="240" w:lineRule="auto"/>
              <w:rPr>
                <w:b/>
              </w:rPr>
            </w:pPr>
          </w:p>
        </w:tc>
      </w:tr>
      <w:tr w:rsidR="00587407" w:rsidRPr="00F272C4" w:rsidTr="00F272C4">
        <w:trPr>
          <w:trHeight w:val="466"/>
        </w:trPr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Emiterea Acordului de Mediu pentru Proiectul minier Roşia </w:t>
            </w:r>
            <w:smartTag w:uri="urn:schemas-microsoft-com:office:smarttags" w:element="State">
              <w:r w:rsidRPr="00F272C4">
                <w:t>Montană</w:t>
              </w:r>
            </w:smartTag>
            <w:r w:rsidRPr="00F272C4">
              <w:t xml:space="preserve"> si trimiterea spre aprobare Guvernului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>
              <w:t>Septembrie</w:t>
            </w:r>
            <w:r w:rsidRPr="00F272C4">
              <w:t xml:space="preserve">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Ministerul Apelor, Padurilor si Pisciculturii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Transferul dreptului de proprietate privind terenul ocupat de albiile minore ale raurilor Corna si Rosia </w:t>
            </w:r>
            <w:smartTag w:uri="urn:schemas-microsoft-com:office:smarttags" w:element="State">
              <w:r w:rsidRPr="00F272C4">
                <w:t>Montana</w:t>
              </w:r>
            </w:smartTag>
            <w:r w:rsidRPr="00F272C4">
              <w:t xml:space="preserve"> catre titularul proiectului minier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Octombrie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Emiterea avize pentru schimbarea folosinţei terenurilor forestiere - Rosia </w:t>
            </w:r>
            <w:smartTag w:uri="urn:schemas-microsoft-com:office:smarttags" w:element="State">
              <w:r w:rsidRPr="00F272C4">
                <w:t>Montana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Mai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Ministerul Economiei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Transferul terenurilor necesare pentru realizarea activităţilor de exploatare din patrimoniul MINVEST si REMIN în cel al RMGC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>
              <w:t>Octombrie</w:t>
            </w:r>
            <w:r w:rsidRPr="00F272C4">
              <w:t xml:space="preserve">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Emiterea unui aviz tehnic de racordare pentru Proiectul minier Rosia </w:t>
            </w:r>
            <w:smartTag w:uri="urn:schemas-microsoft-com:office:smarttags" w:element="State">
              <w:r w:rsidRPr="00F272C4">
                <w:t>Montana</w:t>
              </w:r>
            </w:smartTag>
            <w:r w:rsidRPr="00F272C4">
              <w:t xml:space="preserve"> la Sistemul Energetic National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Noiembrie 2013 </w:t>
            </w:r>
          </w:p>
        </w:tc>
      </w:tr>
      <w:tr w:rsidR="00587407" w:rsidRPr="00F272C4" w:rsidTr="00F272C4">
        <w:tc>
          <w:tcPr>
            <w:tcW w:w="9000" w:type="dxa"/>
            <w:gridSpan w:val="2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rPr>
                <w:b/>
              </w:rPr>
              <w:t xml:space="preserve">Ministerul Culturii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Aviz pentru PUZ Zona Industrială 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August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Del="000A19DB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Aviz pentru PUZ Zona Istorică 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August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Ministerul Dezvoltarii Regionale si Administratiei Publice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t>Aviz pentru PUZ Zona Industrială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Septembrie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 pentru PUZ Zona Istorică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Septembrie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Ministerul Agriculturii si Dezvoltarii Rurale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 pentru PUZ Zona Industriala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August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Aviz pentru schimbarea folosinţei terenurilor agricole – Roşia </w:t>
            </w:r>
            <w:smartTag w:uri="urn:schemas-microsoft-com:office:smarttags" w:element="State">
              <w:r w:rsidRPr="00F272C4">
                <w:t>Montană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Ministerul Transporturilor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Acorduri si autorizatii pentru lucrari in zona de protectie a drumurilor nationale si a cailor ferate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Ministerul Muncii, Familiei, Protectiei Sociale si Persoanelor Varstnice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 privind utilizarea explozibililor in lucrarile de constructii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Ministerul Apararii Nationale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rPr>
          <w:trHeight w:val="367"/>
        </w:trPr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Avizul Statului Major General al Armatei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3F558E">
        <w:trPr>
          <w:trHeight w:val="503"/>
        </w:trPr>
        <w:tc>
          <w:tcPr>
            <w:tcW w:w="9000" w:type="dxa"/>
            <w:gridSpan w:val="2"/>
            <w:vAlign w:val="center"/>
          </w:tcPr>
          <w:p w:rsidR="00587407" w:rsidRPr="00F272C4" w:rsidRDefault="00587407" w:rsidP="003F558E">
            <w:pPr>
              <w:spacing w:before="60" w:after="60" w:line="240" w:lineRule="auto"/>
              <w:jc w:val="left"/>
              <w:rPr>
                <w:b/>
              </w:rPr>
            </w:pPr>
            <w:r w:rsidRPr="00F272C4">
              <w:rPr>
                <w:b/>
              </w:rPr>
              <w:t>Agenţii guvernamentale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Agenţia Naţională de Resurse Minerale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spacing w:before="60" w:after="60" w:line="240" w:lineRule="auto"/>
              <w:rPr>
                <w:b/>
              </w:rPr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Aviz in vederea obtinerii autorizatiei de construire pentru proiectul Rosia </w:t>
            </w:r>
            <w:smartTag w:uri="urn:schemas-microsoft-com:office:smarttags" w:element="State">
              <w:r w:rsidRPr="00F272C4">
                <w:t>Montana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Acordarea permiselor de exploatare pentru carierele de agregate la capacităţile necesare pentru Proiectul Roşia </w:t>
            </w:r>
            <w:smartTag w:uri="urn:schemas-microsoft-com:office:smarttags" w:element="State">
              <w:r w:rsidRPr="00F272C4">
                <w:t>Montană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Extinderea termenului de valabilitate a Licenţei de exploatare Roşia </w:t>
            </w:r>
            <w:smartTag w:uri="urn:schemas-microsoft-com:office:smarttags" w:element="State">
              <w:r w:rsidRPr="00F272C4">
                <w:t>Montană</w:t>
              </w:r>
            </w:smartTag>
            <w:r w:rsidRPr="00F272C4">
              <w:t>, actualizarea altor anexe ale licentei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>
              <w:t>Octombrie</w:t>
            </w:r>
            <w:r w:rsidRPr="00F272C4">
              <w:t xml:space="preserve">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Administratia Nationala a Apelor Romane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42"/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t xml:space="preserve">Aviz de Gospodarire a Apelor pentru Proiectul Minier Rosia </w:t>
            </w:r>
            <w:smartTag w:uri="urn:schemas-microsoft-com:office:smarttags" w:element="State">
              <w:r w:rsidRPr="00F272C4">
                <w:t>Montana</w:t>
              </w:r>
            </w:smartTag>
            <w:r w:rsidRPr="00F272C4">
              <w:t xml:space="preserve"> 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Octombrie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42"/>
                <w:tab w:val="left" w:pos="381"/>
              </w:tabs>
              <w:spacing w:before="60" w:after="60" w:line="240" w:lineRule="auto"/>
            </w:pPr>
            <w:r w:rsidRPr="00F272C4">
              <w:t>Reemitere un nou aviz de Gospodarire a Apelor pentru PUZ Zona Industriala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Septembrie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Inspectoratul Teritorial de Regim Silvic si Vanatoare Cluj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Aviz pentru scoaterea definitiva din fondul forestier a padurilor apartinand proprietari privati, biserici, composesorate si primaria Rosia </w:t>
            </w:r>
            <w:smartTag w:uri="urn:schemas-microsoft-com:office:smarttags" w:element="State">
              <w:r w:rsidRPr="00F272C4">
                <w:t>Montana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 Directia Silvica Alba si Regia Nationala a Padurilor pentru scoaterea definitiva din fondul forestier a padurilor in administrarea Romsilva-proprietatea statului roman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Consiliul Judeţean Alba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spacing w:before="60" w:after="60" w:line="240" w:lineRule="auto"/>
              <w:rPr>
                <w:b/>
              </w:rPr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 PUZ Zona Industrială (avizul arhitectului sef)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Septembrie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 PUZ Zona Istorică (avizul arhitectului sef)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Septembrie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Acces teren actual traseu DJ 742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 privind lucrarile de constructii la drumurile judetene (acordul administratorului drumurilor)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F272C4">
        <w:trPr>
          <w:trHeight w:val="592"/>
        </w:trPr>
        <w:tc>
          <w:tcPr>
            <w:tcW w:w="6480" w:type="dxa"/>
            <w:vAlign w:val="center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Emiterea Autorizatiilor de Construire pentru Proiectul minier Rosia Montana</w:t>
            </w:r>
          </w:p>
        </w:tc>
        <w:tc>
          <w:tcPr>
            <w:tcW w:w="2520" w:type="dxa"/>
            <w:vAlign w:val="center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 xml:space="preserve">Iunie 2014 </w:t>
            </w:r>
          </w:p>
        </w:tc>
      </w:tr>
      <w:tr w:rsidR="00587407" w:rsidRPr="00F272C4" w:rsidTr="003F558E">
        <w:trPr>
          <w:trHeight w:val="602"/>
        </w:trPr>
        <w:tc>
          <w:tcPr>
            <w:tcW w:w="9000" w:type="dxa"/>
            <w:gridSpan w:val="2"/>
            <w:vAlign w:val="center"/>
          </w:tcPr>
          <w:p w:rsidR="00587407" w:rsidRPr="00F272C4" w:rsidRDefault="00587407" w:rsidP="003F558E">
            <w:pPr>
              <w:tabs>
                <w:tab w:val="left" w:pos="136"/>
                <w:tab w:val="num" w:pos="720"/>
              </w:tabs>
              <w:spacing w:before="60" w:after="60" w:line="240" w:lineRule="auto"/>
              <w:jc w:val="left"/>
            </w:pPr>
            <w:r w:rsidRPr="00F272C4">
              <w:rPr>
                <w:b/>
              </w:rPr>
              <w:t>Consilii locale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 xml:space="preserve">Consiliul Local Roşia </w:t>
            </w:r>
            <w:smartTag w:uri="urn:schemas-microsoft-com:office:smarttags" w:element="State">
              <w:r w:rsidRPr="00F272C4">
                <w:rPr>
                  <w:b/>
                </w:rPr>
                <w:t>Montană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Del="00DF1EE7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Aprobarea PUZ Zona Industriala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Decembrie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Aprobarea PUZ Zona Istorica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Decembrie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Aprobarea concesiunii terenurilor deţinute de Consiliul Local Roşia </w:t>
            </w:r>
            <w:smartTag w:uri="urn:schemas-microsoft-com:office:smarttags" w:element="State">
              <w:r w:rsidRPr="00F272C4">
                <w:t>Montană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Noiembrie 2013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Decizie privind scoaterea din circuitul agricol si forestier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Decizie privind aprobarea achizitiei/concesiunii/schimbului de terenuri sau constructii sub amprenta proiectului minier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Noiembrie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 xml:space="preserve">Acordul administratorului pentru lucrarile de constructii la drumurile locale 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Consiliul Local Abrud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Aprobarea PUZ Zona Industrială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Decembrie 2013 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Acordul administratorului pentru lucrarile de constructii la drumurile locale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Decizie privind aprobarea achizitiei/concesiunii/schimbului de terenuri sau constructii sub amprenta proiectului minier</w:t>
            </w:r>
          </w:p>
        </w:tc>
        <w:tc>
          <w:tcPr>
            <w:tcW w:w="2520" w:type="dxa"/>
          </w:tcPr>
          <w:p w:rsidR="00587407" w:rsidRPr="00F272C4" w:rsidDel="00264B7F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Mai 2014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>Consiliul Local Bucium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Aprobarea PUZ Zona Industrială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Decembrie 2013 </w:t>
            </w:r>
          </w:p>
        </w:tc>
      </w:tr>
      <w:tr w:rsidR="00587407" w:rsidRPr="00F272C4" w:rsidTr="00F272C4">
        <w:trPr>
          <w:trHeight w:val="430"/>
        </w:trPr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Acordul administratorului pentru lucrarile de constructii la drumurile locale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Tr="003F558E">
        <w:trPr>
          <w:trHeight w:val="530"/>
        </w:trPr>
        <w:tc>
          <w:tcPr>
            <w:tcW w:w="9000" w:type="dxa"/>
            <w:gridSpan w:val="2"/>
            <w:vAlign w:val="center"/>
          </w:tcPr>
          <w:p w:rsidR="00587407" w:rsidRPr="00F272C4" w:rsidRDefault="00587407" w:rsidP="003F558E">
            <w:pPr>
              <w:spacing w:before="60" w:after="60" w:line="240" w:lineRule="auto"/>
              <w:jc w:val="left"/>
              <w:rPr>
                <w:b/>
              </w:rPr>
            </w:pPr>
            <w:r w:rsidRPr="00F272C4">
              <w:rPr>
                <w:b/>
              </w:rPr>
              <w:t>Primarii</w:t>
            </w:r>
          </w:p>
        </w:tc>
      </w:tr>
      <w:tr w:rsidR="00587407" w:rsidRPr="00F272C4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  <w:rPr>
                <w:b/>
              </w:rPr>
            </w:pPr>
            <w:r w:rsidRPr="00F272C4">
              <w:rPr>
                <w:b/>
              </w:rPr>
              <w:t xml:space="preserve">Primaria Rosia </w:t>
            </w:r>
            <w:smartTag w:uri="urn:schemas-microsoft-com:office:smarttags" w:element="State">
              <w:r w:rsidRPr="00F272C4">
                <w:rPr>
                  <w:b/>
                </w:rPr>
                <w:t>Montana</w:t>
              </w:r>
            </w:smartTag>
          </w:p>
        </w:tc>
        <w:tc>
          <w:tcPr>
            <w:tcW w:w="2520" w:type="dxa"/>
          </w:tcPr>
          <w:p w:rsidR="00587407" w:rsidRPr="00F272C4" w:rsidRDefault="00587407" w:rsidP="00ED519A">
            <w:pPr>
              <w:spacing w:before="60" w:after="60" w:line="240" w:lineRule="auto"/>
              <w:rPr>
                <w:b/>
              </w:rPr>
            </w:pP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Emiterea certificate urbanism, avizelor si autorizatiilor de demolare pentru zona industriala, autorizatii construire facilitati temporare aflate in exteriorul limitei certificatului de urbanism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 privind utilizarea domeniului public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Primaria Abrud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Emiterea certificate urbanism, avizelor si autorizatiilor de demolare pentru zona industriala, autorizatii construire facilitati temporare aflate in exteriorul limitei certificatului de urbanism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Avize, certificate de urbanism si autorizatii de demolare pentru lucrari in zona industriala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 privind utilizarea domeniului public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Primaria Bucium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Emiterea certificate urbanism, avizelor si autorizatiilor de demolare pentru zona industriala, autorizatii construire facilitati temporare aflate in exteriorul limitei certificatului de urbanism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 privind utilizarea domeniului public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 xml:space="preserve">Martie 2014 </w:t>
            </w: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rPr>
                <w:b/>
              </w:rPr>
              <w:t>Primaria Campeni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</w:p>
        </w:tc>
      </w:tr>
      <w:tr w:rsidR="00587407" w:rsidRPr="00F272C4" w:rsidDel="00DF1EE7" w:rsidTr="00F272C4">
        <w:tc>
          <w:tcPr>
            <w:tcW w:w="6480" w:type="dxa"/>
          </w:tcPr>
          <w:p w:rsidR="00587407" w:rsidRPr="00F272C4" w:rsidRDefault="00587407" w:rsidP="00ED519A">
            <w:pPr>
              <w:tabs>
                <w:tab w:val="left" w:pos="381"/>
              </w:tabs>
              <w:spacing w:before="60" w:after="60" w:line="240" w:lineRule="auto"/>
            </w:pPr>
            <w:r w:rsidRPr="00F272C4">
              <w:t>Acord privind utilizarea domeniului public</w:t>
            </w:r>
          </w:p>
        </w:tc>
        <w:tc>
          <w:tcPr>
            <w:tcW w:w="2520" w:type="dxa"/>
          </w:tcPr>
          <w:p w:rsidR="00587407" w:rsidRPr="00F272C4" w:rsidRDefault="00587407" w:rsidP="00ED519A">
            <w:pPr>
              <w:tabs>
                <w:tab w:val="left" w:pos="136"/>
                <w:tab w:val="num" w:pos="720"/>
              </w:tabs>
              <w:spacing w:before="60" w:after="60" w:line="240" w:lineRule="auto"/>
            </w:pPr>
            <w:r w:rsidRPr="00F272C4">
              <w:t>Martie 2014</w:t>
            </w:r>
          </w:p>
        </w:tc>
      </w:tr>
    </w:tbl>
    <w:p w:rsidR="00587407" w:rsidRPr="00952C55" w:rsidRDefault="00587407" w:rsidP="00F272C4">
      <w:pPr>
        <w:rPr>
          <w:lang w:val="en-GB"/>
        </w:rPr>
      </w:pPr>
    </w:p>
    <w:p w:rsidR="00587407" w:rsidRPr="004D6C10" w:rsidRDefault="00587407" w:rsidP="003A4143">
      <w:pPr>
        <w:spacing w:line="276" w:lineRule="auto"/>
        <w:jc w:val="left"/>
        <w:rPr>
          <w:b/>
          <w:lang w:val="ro-RO"/>
        </w:rPr>
      </w:pPr>
    </w:p>
    <w:sectPr w:rsidR="00587407" w:rsidRPr="004D6C10" w:rsidSect="007C3B1E">
      <w:footerReference w:type="default" r:id="rId7"/>
      <w:pgSz w:w="11907" w:h="16840" w:code="9"/>
      <w:pgMar w:top="1800" w:right="1134" w:bottom="1134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07" w:rsidRDefault="00587407" w:rsidP="00CE1571">
      <w:r>
        <w:separator/>
      </w:r>
    </w:p>
    <w:p w:rsidR="00587407" w:rsidRDefault="00587407" w:rsidP="00CE1571"/>
  </w:endnote>
  <w:endnote w:type="continuationSeparator" w:id="0">
    <w:p w:rsidR="00587407" w:rsidRDefault="00587407" w:rsidP="00CE1571">
      <w:r>
        <w:continuationSeparator/>
      </w:r>
    </w:p>
    <w:p w:rsidR="00587407" w:rsidRDefault="00587407" w:rsidP="00CE15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inotyp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07" w:rsidRPr="003B1358" w:rsidRDefault="00587407" w:rsidP="00CE1571">
    <w:pPr>
      <w:pStyle w:val="Footer"/>
      <w:rPr>
        <w:sz w:val="22"/>
        <w:szCs w:val="22"/>
      </w:rPr>
    </w:pPr>
    <w:r w:rsidRPr="003B1358">
      <w:rPr>
        <w:sz w:val="22"/>
        <w:szCs w:val="22"/>
      </w:rPr>
      <w:fldChar w:fldCharType="begin"/>
    </w:r>
    <w:r w:rsidRPr="003B1358">
      <w:rPr>
        <w:sz w:val="22"/>
        <w:szCs w:val="22"/>
      </w:rPr>
      <w:instrText xml:space="preserve"> PAGE </w:instrText>
    </w:r>
    <w:r w:rsidRPr="003B135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3B135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07" w:rsidRDefault="00587407" w:rsidP="00A3733F">
      <w:r>
        <w:separator/>
      </w:r>
    </w:p>
  </w:footnote>
  <w:footnote w:type="continuationSeparator" w:id="0">
    <w:p w:rsidR="00587407" w:rsidRDefault="00587407" w:rsidP="00CE1571">
      <w:r>
        <w:continuationSeparator/>
      </w:r>
    </w:p>
    <w:p w:rsidR="00587407" w:rsidRDefault="00587407" w:rsidP="00CE15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A8E"/>
    <w:multiLevelType w:val="hybridMultilevel"/>
    <w:tmpl w:val="E39EEA94"/>
    <w:lvl w:ilvl="0" w:tplc="6E6CB7B4">
      <w:start w:val="1"/>
      <w:numFmt w:val="lowerLetter"/>
      <w:pStyle w:val="Alpha1"/>
      <w:lvlText w:val="(%1)"/>
      <w:lvlJc w:val="left"/>
      <w:pPr>
        <w:tabs>
          <w:tab w:val="num" w:pos="1134"/>
        </w:tabs>
        <w:ind w:left="1134" w:hanging="567"/>
      </w:pPr>
      <w:rPr>
        <w:rFonts w:ascii="Frutiger Linotype" w:hAnsi="Frutiger Linotype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67E1B"/>
    <w:multiLevelType w:val="hybridMultilevel"/>
    <w:tmpl w:val="4580BDB0"/>
    <w:lvl w:ilvl="0" w:tplc="F1B09A12">
      <w:start w:val="1"/>
      <w:numFmt w:val="lowerLetter"/>
      <w:pStyle w:val="Heading7"/>
      <w:lvlText w:val="%1."/>
      <w:lvlJc w:val="left"/>
      <w:pPr>
        <w:tabs>
          <w:tab w:val="num" w:pos="2268"/>
        </w:tabs>
        <w:ind w:left="2268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961F7"/>
    <w:multiLevelType w:val="hybridMultilevel"/>
    <w:tmpl w:val="010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4D0"/>
    <w:multiLevelType w:val="hybridMultilevel"/>
    <w:tmpl w:val="E5904D1C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0A5C1267"/>
    <w:multiLevelType w:val="hybridMultilevel"/>
    <w:tmpl w:val="5636B45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17485C00"/>
    <w:multiLevelType w:val="hybridMultilevel"/>
    <w:tmpl w:val="762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3296F"/>
    <w:multiLevelType w:val="hybridMultilevel"/>
    <w:tmpl w:val="9DECE466"/>
    <w:lvl w:ilvl="0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7">
    <w:nsid w:val="21706C19"/>
    <w:multiLevelType w:val="hybridMultilevel"/>
    <w:tmpl w:val="B5F401FC"/>
    <w:lvl w:ilvl="0" w:tplc="5DA04A54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E65FDC"/>
    <w:multiLevelType w:val="hybridMultilevel"/>
    <w:tmpl w:val="DB0637F6"/>
    <w:lvl w:ilvl="0" w:tplc="22B61DA2">
      <w:start w:val="1"/>
      <w:numFmt w:val="lowerLetter"/>
      <w:lvlText w:val="%1)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220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9">
    <w:nsid w:val="27CF6B43"/>
    <w:multiLevelType w:val="hybridMultilevel"/>
    <w:tmpl w:val="94A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51EA"/>
    <w:multiLevelType w:val="hybridMultilevel"/>
    <w:tmpl w:val="8372347E"/>
    <w:lvl w:ilvl="0" w:tplc="292CD786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5E00F2"/>
    <w:multiLevelType w:val="hybridMultilevel"/>
    <w:tmpl w:val="DEC0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41F29"/>
    <w:multiLevelType w:val="multilevel"/>
    <w:tmpl w:val="861A264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1"/>
        </w:tabs>
        <w:ind w:left="1121" w:hanging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pStyle w:val="Heading6"/>
      <w:lvlText w:val="%6)."/>
      <w:lvlJc w:val="left"/>
      <w:pPr>
        <w:tabs>
          <w:tab w:val="num" w:pos="2268"/>
        </w:tabs>
        <w:ind w:left="2268" w:hanging="567"/>
      </w:pPr>
      <w:rPr>
        <w:rFonts w:ascii="Frutiger Linotype" w:hAnsi="Frutiger Linotype" w:cs="Times New Roman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ascii="Frutiger Linotype" w:hAnsi="Frutiger Linotype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ind w:left="2268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268"/>
      </w:pPr>
      <w:rPr>
        <w:rFonts w:cs="Times New Roman" w:hint="default"/>
      </w:rPr>
    </w:lvl>
  </w:abstractNum>
  <w:abstractNum w:abstractNumId="13">
    <w:nsid w:val="390C4DBD"/>
    <w:multiLevelType w:val="hybridMultilevel"/>
    <w:tmpl w:val="0558437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3763EF9"/>
    <w:multiLevelType w:val="hybridMultilevel"/>
    <w:tmpl w:val="DB0637F6"/>
    <w:lvl w:ilvl="0" w:tplc="22B61DA2">
      <w:start w:val="1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460F60B8"/>
    <w:multiLevelType w:val="hybridMultilevel"/>
    <w:tmpl w:val="549C369A"/>
    <w:lvl w:ilvl="0" w:tplc="106E9B04">
      <w:start w:val="4"/>
      <w:numFmt w:val="bullet"/>
      <w:pStyle w:val="Liniuta"/>
      <w:lvlText w:val="-"/>
      <w:lvlJc w:val="left"/>
      <w:pPr>
        <w:tabs>
          <w:tab w:val="num" w:pos="567"/>
        </w:tabs>
        <w:ind w:left="567" w:hanging="567"/>
      </w:pPr>
      <w:rPr>
        <w:rFonts w:ascii="Frutiger Linotype" w:eastAsia="Times New Roman" w:hAnsi="Frutiger Linotype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229F8"/>
    <w:multiLevelType w:val="hybridMultilevel"/>
    <w:tmpl w:val="8EB65F3E"/>
    <w:lvl w:ilvl="0" w:tplc="22B61DA2">
      <w:start w:val="1"/>
      <w:numFmt w:val="lowerLetter"/>
      <w:lvlText w:val="%1)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2201" w:hanging="360"/>
      </w:pPr>
      <w:rPr>
        <w:rFonts w:cs="Times New Roman"/>
      </w:rPr>
    </w:lvl>
    <w:lvl w:ilvl="2" w:tplc="654EC3C0">
      <w:start w:val="1"/>
      <w:numFmt w:val="lowerLetter"/>
      <w:lvlText w:val="(%3)"/>
      <w:lvlJc w:val="left"/>
      <w:pPr>
        <w:ind w:left="310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17">
    <w:nsid w:val="52427B80"/>
    <w:multiLevelType w:val="hybridMultilevel"/>
    <w:tmpl w:val="DB0637F6"/>
    <w:lvl w:ilvl="0" w:tplc="22B61DA2">
      <w:start w:val="1"/>
      <w:numFmt w:val="lowerLetter"/>
      <w:lvlText w:val="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23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8">
    <w:nsid w:val="548122D9"/>
    <w:multiLevelType w:val="hybridMultilevel"/>
    <w:tmpl w:val="2BDE32EC"/>
    <w:lvl w:ilvl="0" w:tplc="1278C962">
      <w:start w:val="1"/>
      <w:numFmt w:val="lowerLetter"/>
      <w:pStyle w:val="Alpha2"/>
      <w:lvlText w:val="(%1)"/>
      <w:lvlJc w:val="left"/>
      <w:pPr>
        <w:tabs>
          <w:tab w:val="num" w:pos="1701"/>
        </w:tabs>
        <w:ind w:left="1701" w:hanging="567"/>
      </w:pPr>
      <w:rPr>
        <w:rFonts w:ascii="Frutiger Linotype" w:hAnsi="Frutiger Linotype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D45DDD"/>
    <w:multiLevelType w:val="hybridMultilevel"/>
    <w:tmpl w:val="79CCF878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583A620E"/>
    <w:multiLevelType w:val="hybridMultilevel"/>
    <w:tmpl w:val="DB0637F6"/>
    <w:lvl w:ilvl="0" w:tplc="22B61DA2">
      <w:start w:val="1"/>
      <w:numFmt w:val="lowerLetter"/>
      <w:lvlText w:val="%1)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22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21">
    <w:nsid w:val="5B727429"/>
    <w:multiLevelType w:val="hybridMultilevel"/>
    <w:tmpl w:val="37228E14"/>
    <w:lvl w:ilvl="0" w:tplc="39EC810A">
      <w:start w:val="1"/>
      <w:numFmt w:val="lowerLetter"/>
      <w:pStyle w:val="Alpha"/>
      <w:lvlText w:val="(%1)"/>
      <w:lvlJc w:val="left"/>
      <w:pPr>
        <w:tabs>
          <w:tab w:val="num" w:pos="1844"/>
        </w:tabs>
        <w:ind w:left="184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22">
    <w:nsid w:val="5CF330D1"/>
    <w:multiLevelType w:val="hybridMultilevel"/>
    <w:tmpl w:val="9F006432"/>
    <w:lvl w:ilvl="0" w:tplc="9530C330">
      <w:start w:val="1"/>
      <w:numFmt w:val="lowerRoman"/>
      <w:pStyle w:val="List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316D3E"/>
    <w:multiLevelType w:val="hybridMultilevel"/>
    <w:tmpl w:val="6CA8EF1C"/>
    <w:lvl w:ilvl="0" w:tplc="0409000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24">
    <w:nsid w:val="714824C3"/>
    <w:multiLevelType w:val="multilevel"/>
    <w:tmpl w:val="3BC45E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ascii="Frutiger Linotype" w:hAnsi="Frutiger Linotype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)."/>
      <w:lvlJc w:val="left"/>
      <w:pPr>
        <w:tabs>
          <w:tab w:val="num" w:pos="2268"/>
        </w:tabs>
        <w:ind w:left="2268" w:hanging="567"/>
      </w:pPr>
      <w:rPr>
        <w:rFonts w:ascii="Frutiger Linotype" w:hAnsi="Frutiger Linotype" w:cs="Times New Roman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226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268"/>
      </w:pPr>
      <w:rPr>
        <w:rFonts w:cs="Times New Roman" w:hint="default"/>
      </w:rPr>
    </w:lvl>
  </w:abstractNum>
  <w:abstractNum w:abstractNumId="25">
    <w:nsid w:val="7F582BE0"/>
    <w:multiLevelType w:val="hybridMultilevel"/>
    <w:tmpl w:val="54442B8E"/>
    <w:lvl w:ilvl="0" w:tplc="3AB8ED9E">
      <w:start w:val="4"/>
      <w:numFmt w:val="bullet"/>
      <w:pStyle w:val="Bulleted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  <w:b w:val="0"/>
        <w:u w:val="none"/>
      </w:rPr>
    </w:lvl>
    <w:lvl w:ilvl="1" w:tplc="4A368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926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EE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67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C8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8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CB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22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1"/>
  </w:num>
  <w:num w:numId="11">
    <w:abstractNumId w:val="6"/>
  </w:num>
  <w:num w:numId="12">
    <w:abstractNumId w:val="8"/>
  </w:num>
  <w:num w:numId="13">
    <w:abstractNumId w:val="16"/>
  </w:num>
  <w:num w:numId="14">
    <w:abstractNumId w:val="17"/>
  </w:num>
  <w:num w:numId="15">
    <w:abstractNumId w:val="14"/>
  </w:num>
  <w:num w:numId="16">
    <w:abstractNumId w:val="20"/>
  </w:num>
  <w:num w:numId="17">
    <w:abstractNumId w:val="21"/>
    <w:lvlOverride w:ilvl="0">
      <w:startOverride w:val="1"/>
    </w:lvlOverride>
  </w:num>
  <w:num w:numId="18">
    <w:abstractNumId w:val="13"/>
  </w:num>
  <w:num w:numId="19">
    <w:abstractNumId w:val="24"/>
  </w:num>
  <w:num w:numId="20">
    <w:abstractNumId w:val="5"/>
  </w:num>
  <w:num w:numId="21">
    <w:abstractNumId w:val="11"/>
  </w:num>
  <w:num w:numId="22">
    <w:abstractNumId w:val="9"/>
  </w:num>
  <w:num w:numId="23">
    <w:abstractNumId w:val="2"/>
  </w:num>
  <w:num w:numId="24">
    <w:abstractNumId w:val="3"/>
  </w:num>
  <w:num w:numId="25">
    <w:abstractNumId w:val="19"/>
  </w:num>
  <w:num w:numId="26">
    <w:abstractNumId w:val="23"/>
  </w:num>
  <w:num w:numId="27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8D"/>
    <w:rsid w:val="0000074F"/>
    <w:rsid w:val="00000CEF"/>
    <w:rsid w:val="000020B1"/>
    <w:rsid w:val="000022FC"/>
    <w:rsid w:val="00002D1C"/>
    <w:rsid w:val="00002E72"/>
    <w:rsid w:val="00003E89"/>
    <w:rsid w:val="00004731"/>
    <w:rsid w:val="0000680A"/>
    <w:rsid w:val="00006FBF"/>
    <w:rsid w:val="000073C4"/>
    <w:rsid w:val="00010685"/>
    <w:rsid w:val="000108C8"/>
    <w:rsid w:val="00010A76"/>
    <w:rsid w:val="00010CC3"/>
    <w:rsid w:val="00012AF2"/>
    <w:rsid w:val="00012F60"/>
    <w:rsid w:val="00013623"/>
    <w:rsid w:val="0001411C"/>
    <w:rsid w:val="00014144"/>
    <w:rsid w:val="00014BE4"/>
    <w:rsid w:val="00016357"/>
    <w:rsid w:val="00016BF5"/>
    <w:rsid w:val="00017237"/>
    <w:rsid w:val="00020A36"/>
    <w:rsid w:val="00022209"/>
    <w:rsid w:val="000239A6"/>
    <w:rsid w:val="000240CB"/>
    <w:rsid w:val="000247D9"/>
    <w:rsid w:val="00025EF7"/>
    <w:rsid w:val="000262B1"/>
    <w:rsid w:val="00027341"/>
    <w:rsid w:val="00027A6A"/>
    <w:rsid w:val="000329F2"/>
    <w:rsid w:val="00032F9D"/>
    <w:rsid w:val="00033353"/>
    <w:rsid w:val="00033B12"/>
    <w:rsid w:val="00035616"/>
    <w:rsid w:val="00035902"/>
    <w:rsid w:val="00036807"/>
    <w:rsid w:val="00036CEC"/>
    <w:rsid w:val="00037089"/>
    <w:rsid w:val="00037396"/>
    <w:rsid w:val="00040AA5"/>
    <w:rsid w:val="00041681"/>
    <w:rsid w:val="00041B26"/>
    <w:rsid w:val="00041E3D"/>
    <w:rsid w:val="0004276B"/>
    <w:rsid w:val="00043144"/>
    <w:rsid w:val="00043408"/>
    <w:rsid w:val="000434FF"/>
    <w:rsid w:val="00044366"/>
    <w:rsid w:val="00044802"/>
    <w:rsid w:val="0004484A"/>
    <w:rsid w:val="00044862"/>
    <w:rsid w:val="00044BF8"/>
    <w:rsid w:val="00045A49"/>
    <w:rsid w:val="00045BD8"/>
    <w:rsid w:val="00045DB0"/>
    <w:rsid w:val="000461A1"/>
    <w:rsid w:val="00046A72"/>
    <w:rsid w:val="0004779D"/>
    <w:rsid w:val="000479FD"/>
    <w:rsid w:val="00047CB3"/>
    <w:rsid w:val="00047F71"/>
    <w:rsid w:val="00050A82"/>
    <w:rsid w:val="00050AAA"/>
    <w:rsid w:val="00050D4D"/>
    <w:rsid w:val="00050F9C"/>
    <w:rsid w:val="00051683"/>
    <w:rsid w:val="00051A01"/>
    <w:rsid w:val="00053421"/>
    <w:rsid w:val="00053A55"/>
    <w:rsid w:val="0005534B"/>
    <w:rsid w:val="00055842"/>
    <w:rsid w:val="000565CF"/>
    <w:rsid w:val="000570D5"/>
    <w:rsid w:val="00057512"/>
    <w:rsid w:val="000577C2"/>
    <w:rsid w:val="00061493"/>
    <w:rsid w:val="00061E19"/>
    <w:rsid w:val="000620C5"/>
    <w:rsid w:val="0006260F"/>
    <w:rsid w:val="00062663"/>
    <w:rsid w:val="00063CEA"/>
    <w:rsid w:val="000641AD"/>
    <w:rsid w:val="00071599"/>
    <w:rsid w:val="00072516"/>
    <w:rsid w:val="0007407A"/>
    <w:rsid w:val="000743D2"/>
    <w:rsid w:val="00074EAD"/>
    <w:rsid w:val="0007555C"/>
    <w:rsid w:val="00077B9A"/>
    <w:rsid w:val="00080717"/>
    <w:rsid w:val="000811D9"/>
    <w:rsid w:val="000819AA"/>
    <w:rsid w:val="00081CD0"/>
    <w:rsid w:val="00081E72"/>
    <w:rsid w:val="00082319"/>
    <w:rsid w:val="000826E8"/>
    <w:rsid w:val="00082B17"/>
    <w:rsid w:val="00082DEE"/>
    <w:rsid w:val="000839F0"/>
    <w:rsid w:val="00084431"/>
    <w:rsid w:val="00085604"/>
    <w:rsid w:val="00085DD4"/>
    <w:rsid w:val="0009186A"/>
    <w:rsid w:val="000928DE"/>
    <w:rsid w:val="00092C80"/>
    <w:rsid w:val="00092EC3"/>
    <w:rsid w:val="00094605"/>
    <w:rsid w:val="00094C13"/>
    <w:rsid w:val="00097F98"/>
    <w:rsid w:val="000A08AB"/>
    <w:rsid w:val="000A0F39"/>
    <w:rsid w:val="000A0FE4"/>
    <w:rsid w:val="000A1716"/>
    <w:rsid w:val="000A18B9"/>
    <w:rsid w:val="000A19DB"/>
    <w:rsid w:val="000A1A1F"/>
    <w:rsid w:val="000A1D2E"/>
    <w:rsid w:val="000A1F4C"/>
    <w:rsid w:val="000A284E"/>
    <w:rsid w:val="000A2F3C"/>
    <w:rsid w:val="000A3389"/>
    <w:rsid w:val="000A377A"/>
    <w:rsid w:val="000A3D4D"/>
    <w:rsid w:val="000A3F79"/>
    <w:rsid w:val="000A4580"/>
    <w:rsid w:val="000A7DBD"/>
    <w:rsid w:val="000A7F8C"/>
    <w:rsid w:val="000B0748"/>
    <w:rsid w:val="000B0B01"/>
    <w:rsid w:val="000B0C2A"/>
    <w:rsid w:val="000B111A"/>
    <w:rsid w:val="000B141A"/>
    <w:rsid w:val="000B1EFE"/>
    <w:rsid w:val="000B207F"/>
    <w:rsid w:val="000B290C"/>
    <w:rsid w:val="000B2C2C"/>
    <w:rsid w:val="000B420E"/>
    <w:rsid w:val="000B54B1"/>
    <w:rsid w:val="000B5635"/>
    <w:rsid w:val="000B5BFB"/>
    <w:rsid w:val="000B68B3"/>
    <w:rsid w:val="000B6B3D"/>
    <w:rsid w:val="000C22F5"/>
    <w:rsid w:val="000C39C3"/>
    <w:rsid w:val="000C3A76"/>
    <w:rsid w:val="000C3F2B"/>
    <w:rsid w:val="000C5DCB"/>
    <w:rsid w:val="000C76BB"/>
    <w:rsid w:val="000C7B81"/>
    <w:rsid w:val="000C7FB9"/>
    <w:rsid w:val="000D0185"/>
    <w:rsid w:val="000D02CD"/>
    <w:rsid w:val="000D0D05"/>
    <w:rsid w:val="000D0E07"/>
    <w:rsid w:val="000D1039"/>
    <w:rsid w:val="000D1278"/>
    <w:rsid w:val="000D20F7"/>
    <w:rsid w:val="000D27CA"/>
    <w:rsid w:val="000D3895"/>
    <w:rsid w:val="000D4D1F"/>
    <w:rsid w:val="000D4E13"/>
    <w:rsid w:val="000D7060"/>
    <w:rsid w:val="000D7520"/>
    <w:rsid w:val="000D76A0"/>
    <w:rsid w:val="000D7B69"/>
    <w:rsid w:val="000E16BB"/>
    <w:rsid w:val="000E1EFE"/>
    <w:rsid w:val="000E1FB8"/>
    <w:rsid w:val="000E2F09"/>
    <w:rsid w:val="000E4204"/>
    <w:rsid w:val="000E5458"/>
    <w:rsid w:val="000E5CBD"/>
    <w:rsid w:val="000E6156"/>
    <w:rsid w:val="000E660A"/>
    <w:rsid w:val="000E698E"/>
    <w:rsid w:val="000E6C40"/>
    <w:rsid w:val="000E722F"/>
    <w:rsid w:val="000E7676"/>
    <w:rsid w:val="000F3482"/>
    <w:rsid w:val="000F3E8B"/>
    <w:rsid w:val="000F53B3"/>
    <w:rsid w:val="000F5A12"/>
    <w:rsid w:val="000F7E4B"/>
    <w:rsid w:val="00100098"/>
    <w:rsid w:val="001015FF"/>
    <w:rsid w:val="00101EB5"/>
    <w:rsid w:val="00102A23"/>
    <w:rsid w:val="00103DCC"/>
    <w:rsid w:val="00104865"/>
    <w:rsid w:val="00104A20"/>
    <w:rsid w:val="00105968"/>
    <w:rsid w:val="00105F7E"/>
    <w:rsid w:val="00106D9E"/>
    <w:rsid w:val="001070FB"/>
    <w:rsid w:val="001073C1"/>
    <w:rsid w:val="00110F51"/>
    <w:rsid w:val="00111F37"/>
    <w:rsid w:val="001135F5"/>
    <w:rsid w:val="00114311"/>
    <w:rsid w:val="00114362"/>
    <w:rsid w:val="00114C82"/>
    <w:rsid w:val="00114F96"/>
    <w:rsid w:val="00115E7F"/>
    <w:rsid w:val="001172BE"/>
    <w:rsid w:val="00120774"/>
    <w:rsid w:val="00121009"/>
    <w:rsid w:val="001222D1"/>
    <w:rsid w:val="00122A63"/>
    <w:rsid w:val="00122BF2"/>
    <w:rsid w:val="001238F6"/>
    <w:rsid w:val="0012398A"/>
    <w:rsid w:val="00123FBF"/>
    <w:rsid w:val="001240CE"/>
    <w:rsid w:val="001247D0"/>
    <w:rsid w:val="00125EE5"/>
    <w:rsid w:val="001263FE"/>
    <w:rsid w:val="001267BD"/>
    <w:rsid w:val="00126FB4"/>
    <w:rsid w:val="00127608"/>
    <w:rsid w:val="00130696"/>
    <w:rsid w:val="0013208F"/>
    <w:rsid w:val="0013226A"/>
    <w:rsid w:val="001329BF"/>
    <w:rsid w:val="00132A63"/>
    <w:rsid w:val="001333B0"/>
    <w:rsid w:val="0013393D"/>
    <w:rsid w:val="00134789"/>
    <w:rsid w:val="00135ADC"/>
    <w:rsid w:val="0013660F"/>
    <w:rsid w:val="001367A6"/>
    <w:rsid w:val="00136CE3"/>
    <w:rsid w:val="00136FA9"/>
    <w:rsid w:val="0014007C"/>
    <w:rsid w:val="0014010A"/>
    <w:rsid w:val="001406CD"/>
    <w:rsid w:val="00140994"/>
    <w:rsid w:val="001415D8"/>
    <w:rsid w:val="00141957"/>
    <w:rsid w:val="00142472"/>
    <w:rsid w:val="00142F80"/>
    <w:rsid w:val="0014315C"/>
    <w:rsid w:val="00144A4F"/>
    <w:rsid w:val="00144D09"/>
    <w:rsid w:val="0014536C"/>
    <w:rsid w:val="0014612E"/>
    <w:rsid w:val="001470F4"/>
    <w:rsid w:val="00147B40"/>
    <w:rsid w:val="00151F43"/>
    <w:rsid w:val="0015231B"/>
    <w:rsid w:val="001525ED"/>
    <w:rsid w:val="00152ACF"/>
    <w:rsid w:val="00152D54"/>
    <w:rsid w:val="0015326A"/>
    <w:rsid w:val="001535C9"/>
    <w:rsid w:val="0015399E"/>
    <w:rsid w:val="001542BF"/>
    <w:rsid w:val="0015431C"/>
    <w:rsid w:val="0015454D"/>
    <w:rsid w:val="0015456E"/>
    <w:rsid w:val="00154661"/>
    <w:rsid w:val="00154668"/>
    <w:rsid w:val="00154A16"/>
    <w:rsid w:val="00154B5D"/>
    <w:rsid w:val="00155A26"/>
    <w:rsid w:val="00155B64"/>
    <w:rsid w:val="00155EF0"/>
    <w:rsid w:val="0015609E"/>
    <w:rsid w:val="00156C5D"/>
    <w:rsid w:val="00156D1B"/>
    <w:rsid w:val="00161E96"/>
    <w:rsid w:val="00161EF5"/>
    <w:rsid w:val="00162BD0"/>
    <w:rsid w:val="001630F0"/>
    <w:rsid w:val="001631F6"/>
    <w:rsid w:val="00163E04"/>
    <w:rsid w:val="00164C7D"/>
    <w:rsid w:val="00165C30"/>
    <w:rsid w:val="00165E4A"/>
    <w:rsid w:val="00166791"/>
    <w:rsid w:val="0017002C"/>
    <w:rsid w:val="00170066"/>
    <w:rsid w:val="001707D1"/>
    <w:rsid w:val="00170C36"/>
    <w:rsid w:val="00172B1E"/>
    <w:rsid w:val="001734E3"/>
    <w:rsid w:val="00173A7A"/>
    <w:rsid w:val="00173B06"/>
    <w:rsid w:val="0017423F"/>
    <w:rsid w:val="00174F06"/>
    <w:rsid w:val="001757B2"/>
    <w:rsid w:val="00176FA2"/>
    <w:rsid w:val="001770EB"/>
    <w:rsid w:val="00181E9A"/>
    <w:rsid w:val="001825A9"/>
    <w:rsid w:val="001832B0"/>
    <w:rsid w:val="00183820"/>
    <w:rsid w:val="00183A4C"/>
    <w:rsid w:val="00183FAF"/>
    <w:rsid w:val="00184813"/>
    <w:rsid w:val="00184980"/>
    <w:rsid w:val="001860A4"/>
    <w:rsid w:val="001865B9"/>
    <w:rsid w:val="00186799"/>
    <w:rsid w:val="00186CEA"/>
    <w:rsid w:val="001871BB"/>
    <w:rsid w:val="001878B7"/>
    <w:rsid w:val="0018792D"/>
    <w:rsid w:val="00190CE4"/>
    <w:rsid w:val="00190ED6"/>
    <w:rsid w:val="0019103B"/>
    <w:rsid w:val="00191697"/>
    <w:rsid w:val="00192022"/>
    <w:rsid w:val="0019211A"/>
    <w:rsid w:val="00192188"/>
    <w:rsid w:val="00192479"/>
    <w:rsid w:val="001949E0"/>
    <w:rsid w:val="00194D92"/>
    <w:rsid w:val="0019744C"/>
    <w:rsid w:val="0019747E"/>
    <w:rsid w:val="00197B3F"/>
    <w:rsid w:val="00197B71"/>
    <w:rsid w:val="00197CB5"/>
    <w:rsid w:val="001A18FF"/>
    <w:rsid w:val="001A25ED"/>
    <w:rsid w:val="001A4D08"/>
    <w:rsid w:val="001A4DE5"/>
    <w:rsid w:val="001A52C7"/>
    <w:rsid w:val="001A537E"/>
    <w:rsid w:val="001A5C4F"/>
    <w:rsid w:val="001A60D4"/>
    <w:rsid w:val="001A6B06"/>
    <w:rsid w:val="001A6B10"/>
    <w:rsid w:val="001A7473"/>
    <w:rsid w:val="001B0FA3"/>
    <w:rsid w:val="001B17C7"/>
    <w:rsid w:val="001B1AE0"/>
    <w:rsid w:val="001B23F6"/>
    <w:rsid w:val="001B4096"/>
    <w:rsid w:val="001B4112"/>
    <w:rsid w:val="001B4AEC"/>
    <w:rsid w:val="001B51E5"/>
    <w:rsid w:val="001B520C"/>
    <w:rsid w:val="001B5947"/>
    <w:rsid w:val="001B5EC0"/>
    <w:rsid w:val="001B659D"/>
    <w:rsid w:val="001C0455"/>
    <w:rsid w:val="001C159A"/>
    <w:rsid w:val="001C1872"/>
    <w:rsid w:val="001C3DCE"/>
    <w:rsid w:val="001C4195"/>
    <w:rsid w:val="001C4A2D"/>
    <w:rsid w:val="001C4E8A"/>
    <w:rsid w:val="001C55DF"/>
    <w:rsid w:val="001C74B4"/>
    <w:rsid w:val="001D04F9"/>
    <w:rsid w:val="001D06C5"/>
    <w:rsid w:val="001D12F7"/>
    <w:rsid w:val="001D1460"/>
    <w:rsid w:val="001D21E8"/>
    <w:rsid w:val="001D2AF4"/>
    <w:rsid w:val="001D2CFB"/>
    <w:rsid w:val="001D4C0F"/>
    <w:rsid w:val="001D5953"/>
    <w:rsid w:val="001D5BD5"/>
    <w:rsid w:val="001D5D5E"/>
    <w:rsid w:val="001D63EB"/>
    <w:rsid w:val="001D67DB"/>
    <w:rsid w:val="001D6826"/>
    <w:rsid w:val="001D698C"/>
    <w:rsid w:val="001E0B6F"/>
    <w:rsid w:val="001E12C4"/>
    <w:rsid w:val="001E131B"/>
    <w:rsid w:val="001E1694"/>
    <w:rsid w:val="001E18C6"/>
    <w:rsid w:val="001E1BD3"/>
    <w:rsid w:val="001E1EBD"/>
    <w:rsid w:val="001E2301"/>
    <w:rsid w:val="001E271D"/>
    <w:rsid w:val="001E383F"/>
    <w:rsid w:val="001E3F3D"/>
    <w:rsid w:val="001E4247"/>
    <w:rsid w:val="001E5002"/>
    <w:rsid w:val="001E5CD6"/>
    <w:rsid w:val="001E6222"/>
    <w:rsid w:val="001F1BCD"/>
    <w:rsid w:val="001F1F47"/>
    <w:rsid w:val="001F2240"/>
    <w:rsid w:val="001F231F"/>
    <w:rsid w:val="001F4927"/>
    <w:rsid w:val="001F6ED6"/>
    <w:rsid w:val="002002F4"/>
    <w:rsid w:val="00200A7B"/>
    <w:rsid w:val="00200F2B"/>
    <w:rsid w:val="00202934"/>
    <w:rsid w:val="00203054"/>
    <w:rsid w:val="002030D4"/>
    <w:rsid w:val="00203D8F"/>
    <w:rsid w:val="002045CC"/>
    <w:rsid w:val="00205CBF"/>
    <w:rsid w:val="00205FFB"/>
    <w:rsid w:val="00206D32"/>
    <w:rsid w:val="00206E52"/>
    <w:rsid w:val="002074C2"/>
    <w:rsid w:val="0020786F"/>
    <w:rsid w:val="00207D57"/>
    <w:rsid w:val="00210C26"/>
    <w:rsid w:val="00210E01"/>
    <w:rsid w:val="0021115C"/>
    <w:rsid w:val="002115F2"/>
    <w:rsid w:val="002118E8"/>
    <w:rsid w:val="00212258"/>
    <w:rsid w:val="00212C20"/>
    <w:rsid w:val="002134D1"/>
    <w:rsid w:val="00213A6C"/>
    <w:rsid w:val="0021513B"/>
    <w:rsid w:val="002158D7"/>
    <w:rsid w:val="00217BAA"/>
    <w:rsid w:val="002206C1"/>
    <w:rsid w:val="00221D5E"/>
    <w:rsid w:val="002232B2"/>
    <w:rsid w:val="00223BE6"/>
    <w:rsid w:val="002244C4"/>
    <w:rsid w:val="0022739D"/>
    <w:rsid w:val="00227BDA"/>
    <w:rsid w:val="00227FF7"/>
    <w:rsid w:val="00230258"/>
    <w:rsid w:val="00230720"/>
    <w:rsid w:val="0023084E"/>
    <w:rsid w:val="00231A98"/>
    <w:rsid w:val="00232500"/>
    <w:rsid w:val="00233695"/>
    <w:rsid w:val="00233FB0"/>
    <w:rsid w:val="00234835"/>
    <w:rsid w:val="002349C1"/>
    <w:rsid w:val="00235188"/>
    <w:rsid w:val="00235CF8"/>
    <w:rsid w:val="002362D8"/>
    <w:rsid w:val="00236B2D"/>
    <w:rsid w:val="00236CA2"/>
    <w:rsid w:val="00237DA6"/>
    <w:rsid w:val="00240A15"/>
    <w:rsid w:val="002414A4"/>
    <w:rsid w:val="0024250E"/>
    <w:rsid w:val="0024383E"/>
    <w:rsid w:val="00244212"/>
    <w:rsid w:val="00244E84"/>
    <w:rsid w:val="002457B5"/>
    <w:rsid w:val="0024597E"/>
    <w:rsid w:val="00246918"/>
    <w:rsid w:val="002475BE"/>
    <w:rsid w:val="00250AB3"/>
    <w:rsid w:val="00250DF9"/>
    <w:rsid w:val="00250EBB"/>
    <w:rsid w:val="002518A4"/>
    <w:rsid w:val="00251B1E"/>
    <w:rsid w:val="00252682"/>
    <w:rsid w:val="00253224"/>
    <w:rsid w:val="00253C3E"/>
    <w:rsid w:val="002547F1"/>
    <w:rsid w:val="00254B5C"/>
    <w:rsid w:val="00254BDD"/>
    <w:rsid w:val="00255DE2"/>
    <w:rsid w:val="002566BC"/>
    <w:rsid w:val="00256FF6"/>
    <w:rsid w:val="002571BC"/>
    <w:rsid w:val="002576EA"/>
    <w:rsid w:val="002578AB"/>
    <w:rsid w:val="0026116A"/>
    <w:rsid w:val="00261440"/>
    <w:rsid w:val="00262385"/>
    <w:rsid w:val="0026292E"/>
    <w:rsid w:val="00262C5C"/>
    <w:rsid w:val="00264B7F"/>
    <w:rsid w:val="00264FE0"/>
    <w:rsid w:val="00265B75"/>
    <w:rsid w:val="002660BE"/>
    <w:rsid w:val="00266CAB"/>
    <w:rsid w:val="00266FA1"/>
    <w:rsid w:val="00267B02"/>
    <w:rsid w:val="00271944"/>
    <w:rsid w:val="00271C94"/>
    <w:rsid w:val="00271E49"/>
    <w:rsid w:val="00272241"/>
    <w:rsid w:val="00273789"/>
    <w:rsid w:val="00274408"/>
    <w:rsid w:val="0027551C"/>
    <w:rsid w:val="0027558C"/>
    <w:rsid w:val="00275E9D"/>
    <w:rsid w:val="0027775E"/>
    <w:rsid w:val="00280053"/>
    <w:rsid w:val="00280E3F"/>
    <w:rsid w:val="00283282"/>
    <w:rsid w:val="00283B03"/>
    <w:rsid w:val="002847EC"/>
    <w:rsid w:val="00284842"/>
    <w:rsid w:val="00285591"/>
    <w:rsid w:val="00286295"/>
    <w:rsid w:val="0028680E"/>
    <w:rsid w:val="00286D72"/>
    <w:rsid w:val="00291C13"/>
    <w:rsid w:val="002921E0"/>
    <w:rsid w:val="00292B78"/>
    <w:rsid w:val="00292E24"/>
    <w:rsid w:val="002938AC"/>
    <w:rsid w:val="0029485B"/>
    <w:rsid w:val="00294CF8"/>
    <w:rsid w:val="00295666"/>
    <w:rsid w:val="00297AFE"/>
    <w:rsid w:val="002A0BA6"/>
    <w:rsid w:val="002A3123"/>
    <w:rsid w:val="002A398A"/>
    <w:rsid w:val="002A4341"/>
    <w:rsid w:val="002A4C56"/>
    <w:rsid w:val="002A4C97"/>
    <w:rsid w:val="002A650F"/>
    <w:rsid w:val="002A6AC1"/>
    <w:rsid w:val="002B1861"/>
    <w:rsid w:val="002B20ED"/>
    <w:rsid w:val="002B24DB"/>
    <w:rsid w:val="002B2A25"/>
    <w:rsid w:val="002B33CD"/>
    <w:rsid w:val="002B3963"/>
    <w:rsid w:val="002B3A2D"/>
    <w:rsid w:val="002B45AB"/>
    <w:rsid w:val="002B585F"/>
    <w:rsid w:val="002B5C97"/>
    <w:rsid w:val="002B5EE3"/>
    <w:rsid w:val="002B6973"/>
    <w:rsid w:val="002B7447"/>
    <w:rsid w:val="002C0586"/>
    <w:rsid w:val="002C0B86"/>
    <w:rsid w:val="002C0C3D"/>
    <w:rsid w:val="002C1573"/>
    <w:rsid w:val="002C1D1A"/>
    <w:rsid w:val="002C241A"/>
    <w:rsid w:val="002C3C68"/>
    <w:rsid w:val="002C4CDC"/>
    <w:rsid w:val="002C5E2D"/>
    <w:rsid w:val="002C6127"/>
    <w:rsid w:val="002C6155"/>
    <w:rsid w:val="002C71CD"/>
    <w:rsid w:val="002C7276"/>
    <w:rsid w:val="002C7339"/>
    <w:rsid w:val="002C74CC"/>
    <w:rsid w:val="002C7C8C"/>
    <w:rsid w:val="002C7E15"/>
    <w:rsid w:val="002D0445"/>
    <w:rsid w:val="002D2337"/>
    <w:rsid w:val="002D37F3"/>
    <w:rsid w:val="002D3CFB"/>
    <w:rsid w:val="002D4723"/>
    <w:rsid w:val="002D529C"/>
    <w:rsid w:val="002D5E75"/>
    <w:rsid w:val="002D5FC7"/>
    <w:rsid w:val="002D6458"/>
    <w:rsid w:val="002D6CEB"/>
    <w:rsid w:val="002E0343"/>
    <w:rsid w:val="002E09D0"/>
    <w:rsid w:val="002E0A89"/>
    <w:rsid w:val="002E1221"/>
    <w:rsid w:val="002E2157"/>
    <w:rsid w:val="002E23C1"/>
    <w:rsid w:val="002E32B5"/>
    <w:rsid w:val="002E3891"/>
    <w:rsid w:val="002E4E78"/>
    <w:rsid w:val="002E6293"/>
    <w:rsid w:val="002E6595"/>
    <w:rsid w:val="002E689F"/>
    <w:rsid w:val="002E77A3"/>
    <w:rsid w:val="002E7BDD"/>
    <w:rsid w:val="002F1AD9"/>
    <w:rsid w:val="002F1C7F"/>
    <w:rsid w:val="002F212D"/>
    <w:rsid w:val="002F3086"/>
    <w:rsid w:val="002F42BE"/>
    <w:rsid w:val="002F5208"/>
    <w:rsid w:val="002F558C"/>
    <w:rsid w:val="002F6822"/>
    <w:rsid w:val="002F6B92"/>
    <w:rsid w:val="002F7045"/>
    <w:rsid w:val="002F741E"/>
    <w:rsid w:val="00300535"/>
    <w:rsid w:val="0030093F"/>
    <w:rsid w:val="003016A7"/>
    <w:rsid w:val="003017FD"/>
    <w:rsid w:val="00302B5F"/>
    <w:rsid w:val="00304B70"/>
    <w:rsid w:val="00305BA6"/>
    <w:rsid w:val="00305E00"/>
    <w:rsid w:val="00305E07"/>
    <w:rsid w:val="00305F54"/>
    <w:rsid w:val="003064FB"/>
    <w:rsid w:val="003069D9"/>
    <w:rsid w:val="00306D03"/>
    <w:rsid w:val="00306E38"/>
    <w:rsid w:val="00310993"/>
    <w:rsid w:val="00310DE5"/>
    <w:rsid w:val="003118E8"/>
    <w:rsid w:val="00311909"/>
    <w:rsid w:val="00311C2E"/>
    <w:rsid w:val="00312C17"/>
    <w:rsid w:val="003135C1"/>
    <w:rsid w:val="003138A1"/>
    <w:rsid w:val="00313B83"/>
    <w:rsid w:val="00313F63"/>
    <w:rsid w:val="00314AA1"/>
    <w:rsid w:val="00314F82"/>
    <w:rsid w:val="003155A7"/>
    <w:rsid w:val="00317176"/>
    <w:rsid w:val="00320EAD"/>
    <w:rsid w:val="00320F4B"/>
    <w:rsid w:val="0032114A"/>
    <w:rsid w:val="003216B9"/>
    <w:rsid w:val="0032349E"/>
    <w:rsid w:val="00323630"/>
    <w:rsid w:val="00323649"/>
    <w:rsid w:val="003236EA"/>
    <w:rsid w:val="0032372A"/>
    <w:rsid w:val="00323AA1"/>
    <w:rsid w:val="00324048"/>
    <w:rsid w:val="0032459E"/>
    <w:rsid w:val="0032481E"/>
    <w:rsid w:val="00324A18"/>
    <w:rsid w:val="00324B75"/>
    <w:rsid w:val="003252B9"/>
    <w:rsid w:val="00325D21"/>
    <w:rsid w:val="00326DEB"/>
    <w:rsid w:val="00331748"/>
    <w:rsid w:val="0033189A"/>
    <w:rsid w:val="0033199F"/>
    <w:rsid w:val="003324B2"/>
    <w:rsid w:val="003334D9"/>
    <w:rsid w:val="00333B0B"/>
    <w:rsid w:val="00335054"/>
    <w:rsid w:val="00335257"/>
    <w:rsid w:val="00335D1A"/>
    <w:rsid w:val="003369A0"/>
    <w:rsid w:val="00336B66"/>
    <w:rsid w:val="00336C4E"/>
    <w:rsid w:val="00336D2E"/>
    <w:rsid w:val="00340548"/>
    <w:rsid w:val="0034089F"/>
    <w:rsid w:val="003410B9"/>
    <w:rsid w:val="003414DD"/>
    <w:rsid w:val="003416D8"/>
    <w:rsid w:val="0034243E"/>
    <w:rsid w:val="003430AC"/>
    <w:rsid w:val="00343DBF"/>
    <w:rsid w:val="00343F58"/>
    <w:rsid w:val="003445D0"/>
    <w:rsid w:val="00344C3D"/>
    <w:rsid w:val="003457A3"/>
    <w:rsid w:val="00346756"/>
    <w:rsid w:val="003504C0"/>
    <w:rsid w:val="00350DF3"/>
    <w:rsid w:val="00352D4A"/>
    <w:rsid w:val="00352EBE"/>
    <w:rsid w:val="00353D8F"/>
    <w:rsid w:val="00354C07"/>
    <w:rsid w:val="00357016"/>
    <w:rsid w:val="00357E48"/>
    <w:rsid w:val="00357F56"/>
    <w:rsid w:val="00360F51"/>
    <w:rsid w:val="003615B8"/>
    <w:rsid w:val="00362728"/>
    <w:rsid w:val="003629B2"/>
    <w:rsid w:val="003634D1"/>
    <w:rsid w:val="00364948"/>
    <w:rsid w:val="00364A7E"/>
    <w:rsid w:val="00364FAA"/>
    <w:rsid w:val="00365FAA"/>
    <w:rsid w:val="00366147"/>
    <w:rsid w:val="00367386"/>
    <w:rsid w:val="00367390"/>
    <w:rsid w:val="003709C3"/>
    <w:rsid w:val="0037100F"/>
    <w:rsid w:val="0037187C"/>
    <w:rsid w:val="0037187E"/>
    <w:rsid w:val="00371FC8"/>
    <w:rsid w:val="003724C4"/>
    <w:rsid w:val="0037320E"/>
    <w:rsid w:val="003738F5"/>
    <w:rsid w:val="00374905"/>
    <w:rsid w:val="00374A71"/>
    <w:rsid w:val="003751A2"/>
    <w:rsid w:val="00375C6B"/>
    <w:rsid w:val="003764AE"/>
    <w:rsid w:val="0037706D"/>
    <w:rsid w:val="00377429"/>
    <w:rsid w:val="00377918"/>
    <w:rsid w:val="00377AEE"/>
    <w:rsid w:val="00377C4A"/>
    <w:rsid w:val="00381B17"/>
    <w:rsid w:val="0038212F"/>
    <w:rsid w:val="003827F2"/>
    <w:rsid w:val="003831FE"/>
    <w:rsid w:val="003842D7"/>
    <w:rsid w:val="0038478F"/>
    <w:rsid w:val="00384C6D"/>
    <w:rsid w:val="003855F7"/>
    <w:rsid w:val="003856AE"/>
    <w:rsid w:val="003861E1"/>
    <w:rsid w:val="00387145"/>
    <w:rsid w:val="003877DF"/>
    <w:rsid w:val="0039070D"/>
    <w:rsid w:val="00390C12"/>
    <w:rsid w:val="00390CB1"/>
    <w:rsid w:val="00391371"/>
    <w:rsid w:val="0039287F"/>
    <w:rsid w:val="00393FFF"/>
    <w:rsid w:val="00394899"/>
    <w:rsid w:val="00394CC3"/>
    <w:rsid w:val="003951E2"/>
    <w:rsid w:val="003960A3"/>
    <w:rsid w:val="0039642B"/>
    <w:rsid w:val="00397906"/>
    <w:rsid w:val="00397AC3"/>
    <w:rsid w:val="003A1EED"/>
    <w:rsid w:val="003A2AE2"/>
    <w:rsid w:val="003A3139"/>
    <w:rsid w:val="003A33F8"/>
    <w:rsid w:val="003A38C3"/>
    <w:rsid w:val="003A4143"/>
    <w:rsid w:val="003A4FB6"/>
    <w:rsid w:val="003A574D"/>
    <w:rsid w:val="003A6BEB"/>
    <w:rsid w:val="003A6ECC"/>
    <w:rsid w:val="003A746B"/>
    <w:rsid w:val="003A7530"/>
    <w:rsid w:val="003B0B44"/>
    <w:rsid w:val="003B0E72"/>
    <w:rsid w:val="003B1358"/>
    <w:rsid w:val="003B2570"/>
    <w:rsid w:val="003B2A90"/>
    <w:rsid w:val="003B341B"/>
    <w:rsid w:val="003B4A5B"/>
    <w:rsid w:val="003B4E00"/>
    <w:rsid w:val="003B4ED8"/>
    <w:rsid w:val="003B4FBB"/>
    <w:rsid w:val="003B54DB"/>
    <w:rsid w:val="003B5851"/>
    <w:rsid w:val="003B6B37"/>
    <w:rsid w:val="003B6B4A"/>
    <w:rsid w:val="003B6BE7"/>
    <w:rsid w:val="003C0C0C"/>
    <w:rsid w:val="003C0C7F"/>
    <w:rsid w:val="003C2477"/>
    <w:rsid w:val="003C281D"/>
    <w:rsid w:val="003C2A52"/>
    <w:rsid w:val="003C2EBA"/>
    <w:rsid w:val="003C3268"/>
    <w:rsid w:val="003C3EE6"/>
    <w:rsid w:val="003C3EF9"/>
    <w:rsid w:val="003C418F"/>
    <w:rsid w:val="003C42FF"/>
    <w:rsid w:val="003C5742"/>
    <w:rsid w:val="003C5979"/>
    <w:rsid w:val="003C61F0"/>
    <w:rsid w:val="003C62C4"/>
    <w:rsid w:val="003C6922"/>
    <w:rsid w:val="003C6D2C"/>
    <w:rsid w:val="003C7837"/>
    <w:rsid w:val="003C7B17"/>
    <w:rsid w:val="003D167A"/>
    <w:rsid w:val="003D2043"/>
    <w:rsid w:val="003D2462"/>
    <w:rsid w:val="003D2543"/>
    <w:rsid w:val="003D2C8D"/>
    <w:rsid w:val="003D4A20"/>
    <w:rsid w:val="003D549A"/>
    <w:rsid w:val="003D58C3"/>
    <w:rsid w:val="003D62AA"/>
    <w:rsid w:val="003D6732"/>
    <w:rsid w:val="003D6E9C"/>
    <w:rsid w:val="003D79EF"/>
    <w:rsid w:val="003D7C15"/>
    <w:rsid w:val="003E005C"/>
    <w:rsid w:val="003E0198"/>
    <w:rsid w:val="003E0458"/>
    <w:rsid w:val="003E1C9B"/>
    <w:rsid w:val="003E2160"/>
    <w:rsid w:val="003E3BAF"/>
    <w:rsid w:val="003E5076"/>
    <w:rsid w:val="003E5C77"/>
    <w:rsid w:val="003E77D7"/>
    <w:rsid w:val="003E7AAF"/>
    <w:rsid w:val="003F0012"/>
    <w:rsid w:val="003F057E"/>
    <w:rsid w:val="003F2003"/>
    <w:rsid w:val="003F2028"/>
    <w:rsid w:val="003F2CCD"/>
    <w:rsid w:val="003F31FD"/>
    <w:rsid w:val="003F3920"/>
    <w:rsid w:val="003F3A83"/>
    <w:rsid w:val="003F4346"/>
    <w:rsid w:val="003F558E"/>
    <w:rsid w:val="003F57F1"/>
    <w:rsid w:val="003F5812"/>
    <w:rsid w:val="003F62B4"/>
    <w:rsid w:val="003F7025"/>
    <w:rsid w:val="00401B43"/>
    <w:rsid w:val="00402574"/>
    <w:rsid w:val="00402870"/>
    <w:rsid w:val="00403599"/>
    <w:rsid w:val="00403E40"/>
    <w:rsid w:val="0040474C"/>
    <w:rsid w:val="00405640"/>
    <w:rsid w:val="004062B2"/>
    <w:rsid w:val="00406835"/>
    <w:rsid w:val="0040733C"/>
    <w:rsid w:val="0040768A"/>
    <w:rsid w:val="0041024D"/>
    <w:rsid w:val="004102CF"/>
    <w:rsid w:val="00410BAC"/>
    <w:rsid w:val="00412250"/>
    <w:rsid w:val="0041308F"/>
    <w:rsid w:val="0041309D"/>
    <w:rsid w:val="00413122"/>
    <w:rsid w:val="00413D1D"/>
    <w:rsid w:val="00414EE8"/>
    <w:rsid w:val="00415704"/>
    <w:rsid w:val="00420034"/>
    <w:rsid w:val="00420AD9"/>
    <w:rsid w:val="00422474"/>
    <w:rsid w:val="004227B1"/>
    <w:rsid w:val="00422998"/>
    <w:rsid w:val="00423F7E"/>
    <w:rsid w:val="004244C9"/>
    <w:rsid w:val="004251CA"/>
    <w:rsid w:val="00426118"/>
    <w:rsid w:val="0042614F"/>
    <w:rsid w:val="004265A0"/>
    <w:rsid w:val="0042710E"/>
    <w:rsid w:val="00427E8C"/>
    <w:rsid w:val="004301E8"/>
    <w:rsid w:val="004307EC"/>
    <w:rsid w:val="00431155"/>
    <w:rsid w:val="00431832"/>
    <w:rsid w:val="00431DED"/>
    <w:rsid w:val="0043320F"/>
    <w:rsid w:val="00433506"/>
    <w:rsid w:val="0043395A"/>
    <w:rsid w:val="0043499D"/>
    <w:rsid w:val="00434B51"/>
    <w:rsid w:val="004353A4"/>
    <w:rsid w:val="0043555A"/>
    <w:rsid w:val="00436840"/>
    <w:rsid w:val="0043795F"/>
    <w:rsid w:val="0044004A"/>
    <w:rsid w:val="0044047A"/>
    <w:rsid w:val="004404D9"/>
    <w:rsid w:val="0044076F"/>
    <w:rsid w:val="00440925"/>
    <w:rsid w:val="0044097B"/>
    <w:rsid w:val="00441C53"/>
    <w:rsid w:val="004422A2"/>
    <w:rsid w:val="004423B8"/>
    <w:rsid w:val="004439E5"/>
    <w:rsid w:val="00444B76"/>
    <w:rsid w:val="0044688F"/>
    <w:rsid w:val="00447107"/>
    <w:rsid w:val="0044755C"/>
    <w:rsid w:val="00447D3E"/>
    <w:rsid w:val="00450BF8"/>
    <w:rsid w:val="00450C20"/>
    <w:rsid w:val="00452720"/>
    <w:rsid w:val="00452C4A"/>
    <w:rsid w:val="00452EB4"/>
    <w:rsid w:val="004533B4"/>
    <w:rsid w:val="004542F3"/>
    <w:rsid w:val="00454471"/>
    <w:rsid w:val="00454784"/>
    <w:rsid w:val="004569F5"/>
    <w:rsid w:val="00456CFC"/>
    <w:rsid w:val="00460BE3"/>
    <w:rsid w:val="0046107D"/>
    <w:rsid w:val="004610D4"/>
    <w:rsid w:val="004624AD"/>
    <w:rsid w:val="004624F1"/>
    <w:rsid w:val="004644CD"/>
    <w:rsid w:val="0046492F"/>
    <w:rsid w:val="00464E9A"/>
    <w:rsid w:val="00466EA8"/>
    <w:rsid w:val="004672D7"/>
    <w:rsid w:val="00467D87"/>
    <w:rsid w:val="0047071D"/>
    <w:rsid w:val="004708EC"/>
    <w:rsid w:val="00471AE9"/>
    <w:rsid w:val="00471B6D"/>
    <w:rsid w:val="0047560A"/>
    <w:rsid w:val="00475DC7"/>
    <w:rsid w:val="0047647B"/>
    <w:rsid w:val="00476A9B"/>
    <w:rsid w:val="004773DD"/>
    <w:rsid w:val="00477B47"/>
    <w:rsid w:val="00477D2B"/>
    <w:rsid w:val="00477DCE"/>
    <w:rsid w:val="004804F8"/>
    <w:rsid w:val="004813E3"/>
    <w:rsid w:val="00481A9B"/>
    <w:rsid w:val="00481CE5"/>
    <w:rsid w:val="004820CB"/>
    <w:rsid w:val="0048266C"/>
    <w:rsid w:val="00482A17"/>
    <w:rsid w:val="00482CDD"/>
    <w:rsid w:val="004835BA"/>
    <w:rsid w:val="00483BC7"/>
    <w:rsid w:val="00483C80"/>
    <w:rsid w:val="00483E59"/>
    <w:rsid w:val="00483F52"/>
    <w:rsid w:val="0048450B"/>
    <w:rsid w:val="00484890"/>
    <w:rsid w:val="00484EDC"/>
    <w:rsid w:val="004851D9"/>
    <w:rsid w:val="00485921"/>
    <w:rsid w:val="00486E1B"/>
    <w:rsid w:val="0048723E"/>
    <w:rsid w:val="004873E4"/>
    <w:rsid w:val="00487772"/>
    <w:rsid w:val="00487C1C"/>
    <w:rsid w:val="00491C8A"/>
    <w:rsid w:val="00491DBF"/>
    <w:rsid w:val="00491E12"/>
    <w:rsid w:val="004925F4"/>
    <w:rsid w:val="0049260F"/>
    <w:rsid w:val="00492C63"/>
    <w:rsid w:val="004939DB"/>
    <w:rsid w:val="00493F9F"/>
    <w:rsid w:val="0049458F"/>
    <w:rsid w:val="00494F68"/>
    <w:rsid w:val="004953F0"/>
    <w:rsid w:val="00496B5F"/>
    <w:rsid w:val="004975FD"/>
    <w:rsid w:val="004A08B1"/>
    <w:rsid w:val="004A12DE"/>
    <w:rsid w:val="004A16DD"/>
    <w:rsid w:val="004A1C2F"/>
    <w:rsid w:val="004A5205"/>
    <w:rsid w:val="004A65AE"/>
    <w:rsid w:val="004A6687"/>
    <w:rsid w:val="004B04C1"/>
    <w:rsid w:val="004B09EE"/>
    <w:rsid w:val="004B2370"/>
    <w:rsid w:val="004B2F70"/>
    <w:rsid w:val="004B41DD"/>
    <w:rsid w:val="004B4EB5"/>
    <w:rsid w:val="004B5F51"/>
    <w:rsid w:val="004B67C7"/>
    <w:rsid w:val="004B6906"/>
    <w:rsid w:val="004C0A64"/>
    <w:rsid w:val="004C1ECA"/>
    <w:rsid w:val="004C211B"/>
    <w:rsid w:val="004C2688"/>
    <w:rsid w:val="004C3842"/>
    <w:rsid w:val="004C47C9"/>
    <w:rsid w:val="004C7A7C"/>
    <w:rsid w:val="004D0774"/>
    <w:rsid w:val="004D0D18"/>
    <w:rsid w:val="004D1778"/>
    <w:rsid w:val="004D233A"/>
    <w:rsid w:val="004D3ECD"/>
    <w:rsid w:val="004D44CF"/>
    <w:rsid w:val="004D4EB4"/>
    <w:rsid w:val="004D6B59"/>
    <w:rsid w:val="004D6C10"/>
    <w:rsid w:val="004D7947"/>
    <w:rsid w:val="004E033D"/>
    <w:rsid w:val="004E08A6"/>
    <w:rsid w:val="004E08CF"/>
    <w:rsid w:val="004E08D5"/>
    <w:rsid w:val="004E238E"/>
    <w:rsid w:val="004E250F"/>
    <w:rsid w:val="004E28F2"/>
    <w:rsid w:val="004E313C"/>
    <w:rsid w:val="004E3310"/>
    <w:rsid w:val="004E3CAD"/>
    <w:rsid w:val="004E427C"/>
    <w:rsid w:val="004E4E4C"/>
    <w:rsid w:val="004E6436"/>
    <w:rsid w:val="004E6E4B"/>
    <w:rsid w:val="004E70BB"/>
    <w:rsid w:val="004E77D5"/>
    <w:rsid w:val="004F0071"/>
    <w:rsid w:val="004F0A40"/>
    <w:rsid w:val="004F15D0"/>
    <w:rsid w:val="004F3D3E"/>
    <w:rsid w:val="004F424C"/>
    <w:rsid w:val="004F4FBB"/>
    <w:rsid w:val="004F5AAB"/>
    <w:rsid w:val="004F5FDE"/>
    <w:rsid w:val="004F61B2"/>
    <w:rsid w:val="004F63F3"/>
    <w:rsid w:val="004F6746"/>
    <w:rsid w:val="004F6850"/>
    <w:rsid w:val="004F6B9E"/>
    <w:rsid w:val="004F7ABB"/>
    <w:rsid w:val="004F7D82"/>
    <w:rsid w:val="00501A5F"/>
    <w:rsid w:val="00501DF0"/>
    <w:rsid w:val="00503472"/>
    <w:rsid w:val="0050372A"/>
    <w:rsid w:val="00503906"/>
    <w:rsid w:val="00503D78"/>
    <w:rsid w:val="00504365"/>
    <w:rsid w:val="00505C6E"/>
    <w:rsid w:val="00505EFC"/>
    <w:rsid w:val="005064DC"/>
    <w:rsid w:val="00506A63"/>
    <w:rsid w:val="00507DB5"/>
    <w:rsid w:val="00507F13"/>
    <w:rsid w:val="00507F96"/>
    <w:rsid w:val="00510BB8"/>
    <w:rsid w:val="005111C0"/>
    <w:rsid w:val="00511517"/>
    <w:rsid w:val="005115AE"/>
    <w:rsid w:val="00511BF9"/>
    <w:rsid w:val="00511CD4"/>
    <w:rsid w:val="00512DD3"/>
    <w:rsid w:val="005131D1"/>
    <w:rsid w:val="005137B2"/>
    <w:rsid w:val="00514CBA"/>
    <w:rsid w:val="00516192"/>
    <w:rsid w:val="0051664B"/>
    <w:rsid w:val="005201E3"/>
    <w:rsid w:val="005202D7"/>
    <w:rsid w:val="0052211A"/>
    <w:rsid w:val="005225D9"/>
    <w:rsid w:val="00522A92"/>
    <w:rsid w:val="00523886"/>
    <w:rsid w:val="005238A1"/>
    <w:rsid w:val="005240CF"/>
    <w:rsid w:val="00524A30"/>
    <w:rsid w:val="00524F57"/>
    <w:rsid w:val="005264BF"/>
    <w:rsid w:val="00526E3C"/>
    <w:rsid w:val="0052717A"/>
    <w:rsid w:val="0052742B"/>
    <w:rsid w:val="00527A80"/>
    <w:rsid w:val="00530C6A"/>
    <w:rsid w:val="005314AB"/>
    <w:rsid w:val="00533816"/>
    <w:rsid w:val="00533A8B"/>
    <w:rsid w:val="00533BBC"/>
    <w:rsid w:val="00534186"/>
    <w:rsid w:val="005351C0"/>
    <w:rsid w:val="005354D2"/>
    <w:rsid w:val="00535CD6"/>
    <w:rsid w:val="00535E65"/>
    <w:rsid w:val="00537F46"/>
    <w:rsid w:val="00540AF3"/>
    <w:rsid w:val="00541442"/>
    <w:rsid w:val="00541C83"/>
    <w:rsid w:val="00542008"/>
    <w:rsid w:val="00543E4C"/>
    <w:rsid w:val="00543F31"/>
    <w:rsid w:val="00544351"/>
    <w:rsid w:val="00545791"/>
    <w:rsid w:val="00545B4E"/>
    <w:rsid w:val="00545D74"/>
    <w:rsid w:val="00545DF8"/>
    <w:rsid w:val="005466B5"/>
    <w:rsid w:val="00547340"/>
    <w:rsid w:val="00547601"/>
    <w:rsid w:val="0055032A"/>
    <w:rsid w:val="00550964"/>
    <w:rsid w:val="0055159C"/>
    <w:rsid w:val="0055285F"/>
    <w:rsid w:val="0055376B"/>
    <w:rsid w:val="00553F9E"/>
    <w:rsid w:val="00554142"/>
    <w:rsid w:val="00554F62"/>
    <w:rsid w:val="00555437"/>
    <w:rsid w:val="00555C68"/>
    <w:rsid w:val="005578E7"/>
    <w:rsid w:val="00560BBB"/>
    <w:rsid w:val="00561878"/>
    <w:rsid w:val="00561BC6"/>
    <w:rsid w:val="00561EA9"/>
    <w:rsid w:val="00562630"/>
    <w:rsid w:val="005631A8"/>
    <w:rsid w:val="005636CD"/>
    <w:rsid w:val="00564CBA"/>
    <w:rsid w:val="00565290"/>
    <w:rsid w:val="00565578"/>
    <w:rsid w:val="00565A7A"/>
    <w:rsid w:val="00565B2A"/>
    <w:rsid w:val="00566B34"/>
    <w:rsid w:val="00573E19"/>
    <w:rsid w:val="005740CA"/>
    <w:rsid w:val="005743BF"/>
    <w:rsid w:val="005748D7"/>
    <w:rsid w:val="00576017"/>
    <w:rsid w:val="00576A9B"/>
    <w:rsid w:val="00576ADD"/>
    <w:rsid w:val="00580945"/>
    <w:rsid w:val="00580CA9"/>
    <w:rsid w:val="00580F26"/>
    <w:rsid w:val="00582635"/>
    <w:rsid w:val="00583219"/>
    <w:rsid w:val="00583A11"/>
    <w:rsid w:val="00584168"/>
    <w:rsid w:val="005848B7"/>
    <w:rsid w:val="005851CB"/>
    <w:rsid w:val="005856F2"/>
    <w:rsid w:val="00587407"/>
    <w:rsid w:val="005925D5"/>
    <w:rsid w:val="005933DA"/>
    <w:rsid w:val="00594AA6"/>
    <w:rsid w:val="00594F16"/>
    <w:rsid w:val="0059508C"/>
    <w:rsid w:val="00595937"/>
    <w:rsid w:val="00595D86"/>
    <w:rsid w:val="005960EC"/>
    <w:rsid w:val="00596553"/>
    <w:rsid w:val="00596795"/>
    <w:rsid w:val="00596A08"/>
    <w:rsid w:val="005970FA"/>
    <w:rsid w:val="005A0101"/>
    <w:rsid w:val="005A0605"/>
    <w:rsid w:val="005A07B3"/>
    <w:rsid w:val="005A0FB4"/>
    <w:rsid w:val="005A2792"/>
    <w:rsid w:val="005A3F96"/>
    <w:rsid w:val="005A4BE4"/>
    <w:rsid w:val="005A5D4E"/>
    <w:rsid w:val="005A7989"/>
    <w:rsid w:val="005B04EA"/>
    <w:rsid w:val="005B05EC"/>
    <w:rsid w:val="005B06AA"/>
    <w:rsid w:val="005B0B85"/>
    <w:rsid w:val="005B10A0"/>
    <w:rsid w:val="005B174E"/>
    <w:rsid w:val="005B2D25"/>
    <w:rsid w:val="005B2D86"/>
    <w:rsid w:val="005B303F"/>
    <w:rsid w:val="005B3953"/>
    <w:rsid w:val="005B45D9"/>
    <w:rsid w:val="005B56F7"/>
    <w:rsid w:val="005B6034"/>
    <w:rsid w:val="005C0664"/>
    <w:rsid w:val="005C0AF7"/>
    <w:rsid w:val="005C1EFE"/>
    <w:rsid w:val="005C2D43"/>
    <w:rsid w:val="005C3FED"/>
    <w:rsid w:val="005C4049"/>
    <w:rsid w:val="005C45A3"/>
    <w:rsid w:val="005C5570"/>
    <w:rsid w:val="005C62F3"/>
    <w:rsid w:val="005C659C"/>
    <w:rsid w:val="005C68F8"/>
    <w:rsid w:val="005C7869"/>
    <w:rsid w:val="005D197D"/>
    <w:rsid w:val="005D1F38"/>
    <w:rsid w:val="005D2838"/>
    <w:rsid w:val="005D2A16"/>
    <w:rsid w:val="005D61FD"/>
    <w:rsid w:val="005D62EC"/>
    <w:rsid w:val="005D6973"/>
    <w:rsid w:val="005D710D"/>
    <w:rsid w:val="005D774E"/>
    <w:rsid w:val="005E0DD7"/>
    <w:rsid w:val="005E12D1"/>
    <w:rsid w:val="005E1841"/>
    <w:rsid w:val="005E1C98"/>
    <w:rsid w:val="005E1E31"/>
    <w:rsid w:val="005E21F2"/>
    <w:rsid w:val="005E3EDA"/>
    <w:rsid w:val="005E48FB"/>
    <w:rsid w:val="005E5EDD"/>
    <w:rsid w:val="005E6474"/>
    <w:rsid w:val="005E689D"/>
    <w:rsid w:val="005E7478"/>
    <w:rsid w:val="005E75E2"/>
    <w:rsid w:val="005F14E0"/>
    <w:rsid w:val="005F15F7"/>
    <w:rsid w:val="005F19BA"/>
    <w:rsid w:val="005F234E"/>
    <w:rsid w:val="005F362A"/>
    <w:rsid w:val="005F4A8A"/>
    <w:rsid w:val="005F587B"/>
    <w:rsid w:val="005F69CF"/>
    <w:rsid w:val="00600388"/>
    <w:rsid w:val="00601407"/>
    <w:rsid w:val="006017BB"/>
    <w:rsid w:val="006033C2"/>
    <w:rsid w:val="00603CF4"/>
    <w:rsid w:val="0060438D"/>
    <w:rsid w:val="00605D8B"/>
    <w:rsid w:val="006063E8"/>
    <w:rsid w:val="00607360"/>
    <w:rsid w:val="0061136C"/>
    <w:rsid w:val="00611B34"/>
    <w:rsid w:val="006122A4"/>
    <w:rsid w:val="00612CAF"/>
    <w:rsid w:val="00613082"/>
    <w:rsid w:val="006135E4"/>
    <w:rsid w:val="00613CFC"/>
    <w:rsid w:val="00613D97"/>
    <w:rsid w:val="00614B1A"/>
    <w:rsid w:val="00614C3B"/>
    <w:rsid w:val="006167C7"/>
    <w:rsid w:val="00616D33"/>
    <w:rsid w:val="00617EE2"/>
    <w:rsid w:val="0062187B"/>
    <w:rsid w:val="00621F22"/>
    <w:rsid w:val="00621FB6"/>
    <w:rsid w:val="00624AD4"/>
    <w:rsid w:val="00627A40"/>
    <w:rsid w:val="006301FB"/>
    <w:rsid w:val="00630D2C"/>
    <w:rsid w:val="00630D5E"/>
    <w:rsid w:val="00631317"/>
    <w:rsid w:val="00631992"/>
    <w:rsid w:val="00631C01"/>
    <w:rsid w:val="006323EF"/>
    <w:rsid w:val="00633B46"/>
    <w:rsid w:val="00634067"/>
    <w:rsid w:val="0063474D"/>
    <w:rsid w:val="00634A2B"/>
    <w:rsid w:val="0063529F"/>
    <w:rsid w:val="006355B7"/>
    <w:rsid w:val="006356F1"/>
    <w:rsid w:val="006371B4"/>
    <w:rsid w:val="00637B00"/>
    <w:rsid w:val="00640AF6"/>
    <w:rsid w:val="00642DBB"/>
    <w:rsid w:val="00643C4F"/>
    <w:rsid w:val="00645D6E"/>
    <w:rsid w:val="00646375"/>
    <w:rsid w:val="00646993"/>
    <w:rsid w:val="00647800"/>
    <w:rsid w:val="00650AD6"/>
    <w:rsid w:val="00651322"/>
    <w:rsid w:val="00651566"/>
    <w:rsid w:val="006519BD"/>
    <w:rsid w:val="00651FE1"/>
    <w:rsid w:val="00652031"/>
    <w:rsid w:val="00652DB9"/>
    <w:rsid w:val="006530FF"/>
    <w:rsid w:val="006536B4"/>
    <w:rsid w:val="0065417D"/>
    <w:rsid w:val="0065519A"/>
    <w:rsid w:val="006551F3"/>
    <w:rsid w:val="0065628C"/>
    <w:rsid w:val="0065694E"/>
    <w:rsid w:val="00656B1E"/>
    <w:rsid w:val="00656F07"/>
    <w:rsid w:val="0065764D"/>
    <w:rsid w:val="00657943"/>
    <w:rsid w:val="00661506"/>
    <w:rsid w:val="0066230B"/>
    <w:rsid w:val="00662628"/>
    <w:rsid w:val="00662E55"/>
    <w:rsid w:val="00664210"/>
    <w:rsid w:val="006646AF"/>
    <w:rsid w:val="00665072"/>
    <w:rsid w:val="00666884"/>
    <w:rsid w:val="006707D2"/>
    <w:rsid w:val="006712E3"/>
    <w:rsid w:val="00671B1D"/>
    <w:rsid w:val="00672F0F"/>
    <w:rsid w:val="00673D74"/>
    <w:rsid w:val="00674A6D"/>
    <w:rsid w:val="0067594C"/>
    <w:rsid w:val="00675A16"/>
    <w:rsid w:val="0067650A"/>
    <w:rsid w:val="0067723E"/>
    <w:rsid w:val="00677981"/>
    <w:rsid w:val="00677D8F"/>
    <w:rsid w:val="0068309A"/>
    <w:rsid w:val="0068398F"/>
    <w:rsid w:val="006859DC"/>
    <w:rsid w:val="00686C7F"/>
    <w:rsid w:val="00686ECA"/>
    <w:rsid w:val="00687258"/>
    <w:rsid w:val="00687398"/>
    <w:rsid w:val="00690C63"/>
    <w:rsid w:val="00691A6E"/>
    <w:rsid w:val="006926DF"/>
    <w:rsid w:val="006933DD"/>
    <w:rsid w:val="00693B97"/>
    <w:rsid w:val="006940F7"/>
    <w:rsid w:val="00694395"/>
    <w:rsid w:val="00696B0E"/>
    <w:rsid w:val="00697D18"/>
    <w:rsid w:val="00697E50"/>
    <w:rsid w:val="006A023A"/>
    <w:rsid w:val="006A03F3"/>
    <w:rsid w:val="006A0A4E"/>
    <w:rsid w:val="006A0F23"/>
    <w:rsid w:val="006A1253"/>
    <w:rsid w:val="006A1417"/>
    <w:rsid w:val="006A1800"/>
    <w:rsid w:val="006A1980"/>
    <w:rsid w:val="006A1F96"/>
    <w:rsid w:val="006A232C"/>
    <w:rsid w:val="006A2469"/>
    <w:rsid w:val="006A318A"/>
    <w:rsid w:val="006A39D7"/>
    <w:rsid w:val="006A410A"/>
    <w:rsid w:val="006A4367"/>
    <w:rsid w:val="006A4AD2"/>
    <w:rsid w:val="006A4D9A"/>
    <w:rsid w:val="006A503D"/>
    <w:rsid w:val="006A7101"/>
    <w:rsid w:val="006A7226"/>
    <w:rsid w:val="006B09A0"/>
    <w:rsid w:val="006B09D5"/>
    <w:rsid w:val="006B0CF0"/>
    <w:rsid w:val="006B1941"/>
    <w:rsid w:val="006B328E"/>
    <w:rsid w:val="006B4593"/>
    <w:rsid w:val="006B4647"/>
    <w:rsid w:val="006B486C"/>
    <w:rsid w:val="006B4A19"/>
    <w:rsid w:val="006B4D25"/>
    <w:rsid w:val="006B5296"/>
    <w:rsid w:val="006B553E"/>
    <w:rsid w:val="006B5BF5"/>
    <w:rsid w:val="006B68FB"/>
    <w:rsid w:val="006B6B20"/>
    <w:rsid w:val="006B6FC5"/>
    <w:rsid w:val="006B72A9"/>
    <w:rsid w:val="006B7789"/>
    <w:rsid w:val="006B77D2"/>
    <w:rsid w:val="006C1177"/>
    <w:rsid w:val="006C25C3"/>
    <w:rsid w:val="006C267E"/>
    <w:rsid w:val="006C3B0C"/>
    <w:rsid w:val="006C42C3"/>
    <w:rsid w:val="006C45AC"/>
    <w:rsid w:val="006C4801"/>
    <w:rsid w:val="006C4B45"/>
    <w:rsid w:val="006C5385"/>
    <w:rsid w:val="006C570A"/>
    <w:rsid w:val="006C58D5"/>
    <w:rsid w:val="006C6887"/>
    <w:rsid w:val="006C6B5F"/>
    <w:rsid w:val="006C7017"/>
    <w:rsid w:val="006C70D3"/>
    <w:rsid w:val="006D0973"/>
    <w:rsid w:val="006D2952"/>
    <w:rsid w:val="006D3E39"/>
    <w:rsid w:val="006D4772"/>
    <w:rsid w:val="006D562C"/>
    <w:rsid w:val="006D584C"/>
    <w:rsid w:val="006D69A3"/>
    <w:rsid w:val="006E1016"/>
    <w:rsid w:val="006E1B30"/>
    <w:rsid w:val="006E3110"/>
    <w:rsid w:val="006E36D6"/>
    <w:rsid w:val="006E37F2"/>
    <w:rsid w:val="006E4884"/>
    <w:rsid w:val="006E5923"/>
    <w:rsid w:val="006E5FD1"/>
    <w:rsid w:val="006E6682"/>
    <w:rsid w:val="006E67C5"/>
    <w:rsid w:val="006E70C7"/>
    <w:rsid w:val="006E768E"/>
    <w:rsid w:val="006E7A2C"/>
    <w:rsid w:val="006E7E2E"/>
    <w:rsid w:val="006F089B"/>
    <w:rsid w:val="006F272E"/>
    <w:rsid w:val="006F27DB"/>
    <w:rsid w:val="006F32A9"/>
    <w:rsid w:val="006F3A5A"/>
    <w:rsid w:val="006F5613"/>
    <w:rsid w:val="006F7336"/>
    <w:rsid w:val="006F7382"/>
    <w:rsid w:val="00701E5A"/>
    <w:rsid w:val="0070308B"/>
    <w:rsid w:val="007035CF"/>
    <w:rsid w:val="00703AF2"/>
    <w:rsid w:val="0070459E"/>
    <w:rsid w:val="00705195"/>
    <w:rsid w:val="007053A0"/>
    <w:rsid w:val="007053C9"/>
    <w:rsid w:val="00705BDE"/>
    <w:rsid w:val="00705FE7"/>
    <w:rsid w:val="00710556"/>
    <w:rsid w:val="00710C89"/>
    <w:rsid w:val="00711255"/>
    <w:rsid w:val="00711E0B"/>
    <w:rsid w:val="00712966"/>
    <w:rsid w:val="00712C67"/>
    <w:rsid w:val="007139AD"/>
    <w:rsid w:val="00713E6A"/>
    <w:rsid w:val="00713F0E"/>
    <w:rsid w:val="00714997"/>
    <w:rsid w:val="00714E33"/>
    <w:rsid w:val="00714E6F"/>
    <w:rsid w:val="00715837"/>
    <w:rsid w:val="007167A0"/>
    <w:rsid w:val="00716928"/>
    <w:rsid w:val="00717E3F"/>
    <w:rsid w:val="00720878"/>
    <w:rsid w:val="0072205C"/>
    <w:rsid w:val="0072281D"/>
    <w:rsid w:val="00722C08"/>
    <w:rsid w:val="00722E12"/>
    <w:rsid w:val="00722E64"/>
    <w:rsid w:val="007234A8"/>
    <w:rsid w:val="0072452F"/>
    <w:rsid w:val="00724606"/>
    <w:rsid w:val="00724731"/>
    <w:rsid w:val="00724EDC"/>
    <w:rsid w:val="007256DA"/>
    <w:rsid w:val="007257EE"/>
    <w:rsid w:val="00725949"/>
    <w:rsid w:val="00725C11"/>
    <w:rsid w:val="00726509"/>
    <w:rsid w:val="00727D18"/>
    <w:rsid w:val="00727DF1"/>
    <w:rsid w:val="0073029E"/>
    <w:rsid w:val="00730B23"/>
    <w:rsid w:val="00730E96"/>
    <w:rsid w:val="00731A67"/>
    <w:rsid w:val="00734B20"/>
    <w:rsid w:val="00735C1E"/>
    <w:rsid w:val="0073660B"/>
    <w:rsid w:val="00736E56"/>
    <w:rsid w:val="0073799B"/>
    <w:rsid w:val="0074092F"/>
    <w:rsid w:val="00740A2B"/>
    <w:rsid w:val="00741F8B"/>
    <w:rsid w:val="00742F73"/>
    <w:rsid w:val="00744199"/>
    <w:rsid w:val="007441FC"/>
    <w:rsid w:val="00744731"/>
    <w:rsid w:val="00744FCF"/>
    <w:rsid w:val="007452AF"/>
    <w:rsid w:val="00745327"/>
    <w:rsid w:val="007454A5"/>
    <w:rsid w:val="007469DD"/>
    <w:rsid w:val="00746B1E"/>
    <w:rsid w:val="0074759E"/>
    <w:rsid w:val="00747B19"/>
    <w:rsid w:val="00750ABF"/>
    <w:rsid w:val="00751021"/>
    <w:rsid w:val="00751F24"/>
    <w:rsid w:val="007528E9"/>
    <w:rsid w:val="00752E5E"/>
    <w:rsid w:val="0075307D"/>
    <w:rsid w:val="007539F2"/>
    <w:rsid w:val="007542DC"/>
    <w:rsid w:val="0075657C"/>
    <w:rsid w:val="0075678C"/>
    <w:rsid w:val="007568BE"/>
    <w:rsid w:val="00756A94"/>
    <w:rsid w:val="00756AEF"/>
    <w:rsid w:val="00757E96"/>
    <w:rsid w:val="00757EC7"/>
    <w:rsid w:val="00760655"/>
    <w:rsid w:val="0076108B"/>
    <w:rsid w:val="007621CC"/>
    <w:rsid w:val="007622CF"/>
    <w:rsid w:val="007641A7"/>
    <w:rsid w:val="00765610"/>
    <w:rsid w:val="007660B9"/>
    <w:rsid w:val="0076664A"/>
    <w:rsid w:val="007667B4"/>
    <w:rsid w:val="00766E18"/>
    <w:rsid w:val="00767CC2"/>
    <w:rsid w:val="0077049F"/>
    <w:rsid w:val="00771675"/>
    <w:rsid w:val="007731CB"/>
    <w:rsid w:val="007741CB"/>
    <w:rsid w:val="0077422D"/>
    <w:rsid w:val="00774271"/>
    <w:rsid w:val="00774556"/>
    <w:rsid w:val="00775138"/>
    <w:rsid w:val="007754F8"/>
    <w:rsid w:val="00775591"/>
    <w:rsid w:val="00775683"/>
    <w:rsid w:val="00775D1B"/>
    <w:rsid w:val="00776D43"/>
    <w:rsid w:val="00776F3B"/>
    <w:rsid w:val="007771F0"/>
    <w:rsid w:val="00777A61"/>
    <w:rsid w:val="00777A8C"/>
    <w:rsid w:val="00780208"/>
    <w:rsid w:val="007802F1"/>
    <w:rsid w:val="007804D3"/>
    <w:rsid w:val="00780E79"/>
    <w:rsid w:val="00781C85"/>
    <w:rsid w:val="00781D3C"/>
    <w:rsid w:val="00782EBA"/>
    <w:rsid w:val="007840B7"/>
    <w:rsid w:val="00785BE1"/>
    <w:rsid w:val="00785E89"/>
    <w:rsid w:val="007861E8"/>
    <w:rsid w:val="00786231"/>
    <w:rsid w:val="00787828"/>
    <w:rsid w:val="00790F4E"/>
    <w:rsid w:val="007914F5"/>
    <w:rsid w:val="00791BA5"/>
    <w:rsid w:val="00791F11"/>
    <w:rsid w:val="007925F3"/>
    <w:rsid w:val="00793B39"/>
    <w:rsid w:val="00794295"/>
    <w:rsid w:val="007946F2"/>
    <w:rsid w:val="00794729"/>
    <w:rsid w:val="007949F9"/>
    <w:rsid w:val="00794CD3"/>
    <w:rsid w:val="00795890"/>
    <w:rsid w:val="00795F28"/>
    <w:rsid w:val="0079714C"/>
    <w:rsid w:val="00797F88"/>
    <w:rsid w:val="007A0339"/>
    <w:rsid w:val="007A04D1"/>
    <w:rsid w:val="007A1E4F"/>
    <w:rsid w:val="007A2AE0"/>
    <w:rsid w:val="007A2F08"/>
    <w:rsid w:val="007A3463"/>
    <w:rsid w:val="007A36A3"/>
    <w:rsid w:val="007A3E59"/>
    <w:rsid w:val="007A4C57"/>
    <w:rsid w:val="007A5DAB"/>
    <w:rsid w:val="007A6231"/>
    <w:rsid w:val="007A63FB"/>
    <w:rsid w:val="007A6B0C"/>
    <w:rsid w:val="007A7E5E"/>
    <w:rsid w:val="007A7FE4"/>
    <w:rsid w:val="007B01CE"/>
    <w:rsid w:val="007B0660"/>
    <w:rsid w:val="007B08E6"/>
    <w:rsid w:val="007B1312"/>
    <w:rsid w:val="007B1E04"/>
    <w:rsid w:val="007B23FC"/>
    <w:rsid w:val="007B270B"/>
    <w:rsid w:val="007B2AAD"/>
    <w:rsid w:val="007B2BB0"/>
    <w:rsid w:val="007B3965"/>
    <w:rsid w:val="007B43B3"/>
    <w:rsid w:val="007B44B1"/>
    <w:rsid w:val="007B516D"/>
    <w:rsid w:val="007B5477"/>
    <w:rsid w:val="007B66ED"/>
    <w:rsid w:val="007B6E56"/>
    <w:rsid w:val="007B75A3"/>
    <w:rsid w:val="007B77B7"/>
    <w:rsid w:val="007B7EDE"/>
    <w:rsid w:val="007C053B"/>
    <w:rsid w:val="007C0C00"/>
    <w:rsid w:val="007C18EF"/>
    <w:rsid w:val="007C1983"/>
    <w:rsid w:val="007C27AC"/>
    <w:rsid w:val="007C3B1E"/>
    <w:rsid w:val="007C3DFA"/>
    <w:rsid w:val="007C42A3"/>
    <w:rsid w:val="007C449B"/>
    <w:rsid w:val="007C44CF"/>
    <w:rsid w:val="007C515D"/>
    <w:rsid w:val="007C580D"/>
    <w:rsid w:val="007C7360"/>
    <w:rsid w:val="007D02AE"/>
    <w:rsid w:val="007D058D"/>
    <w:rsid w:val="007D05A6"/>
    <w:rsid w:val="007D09FB"/>
    <w:rsid w:val="007D0A47"/>
    <w:rsid w:val="007D1172"/>
    <w:rsid w:val="007D2889"/>
    <w:rsid w:val="007D2E7D"/>
    <w:rsid w:val="007D3BE9"/>
    <w:rsid w:val="007D4DA5"/>
    <w:rsid w:val="007D4EA6"/>
    <w:rsid w:val="007D5218"/>
    <w:rsid w:val="007D7164"/>
    <w:rsid w:val="007D762A"/>
    <w:rsid w:val="007D76FB"/>
    <w:rsid w:val="007D77E0"/>
    <w:rsid w:val="007D7DF0"/>
    <w:rsid w:val="007D7FD8"/>
    <w:rsid w:val="007E01AE"/>
    <w:rsid w:val="007E02E9"/>
    <w:rsid w:val="007E073E"/>
    <w:rsid w:val="007E09BC"/>
    <w:rsid w:val="007E18FA"/>
    <w:rsid w:val="007E4970"/>
    <w:rsid w:val="007E4CAD"/>
    <w:rsid w:val="007E51CA"/>
    <w:rsid w:val="007E6EA5"/>
    <w:rsid w:val="007E78F9"/>
    <w:rsid w:val="007F06D6"/>
    <w:rsid w:val="007F0F5E"/>
    <w:rsid w:val="007F11A8"/>
    <w:rsid w:val="007F195E"/>
    <w:rsid w:val="007F29DE"/>
    <w:rsid w:val="007F3547"/>
    <w:rsid w:val="007F40AB"/>
    <w:rsid w:val="007F487E"/>
    <w:rsid w:val="007F62F8"/>
    <w:rsid w:val="007F7107"/>
    <w:rsid w:val="007F746A"/>
    <w:rsid w:val="007F7F53"/>
    <w:rsid w:val="0080020B"/>
    <w:rsid w:val="00800260"/>
    <w:rsid w:val="008003FB"/>
    <w:rsid w:val="0080201C"/>
    <w:rsid w:val="00802C00"/>
    <w:rsid w:val="00803274"/>
    <w:rsid w:val="00803C33"/>
    <w:rsid w:val="00803C89"/>
    <w:rsid w:val="00804672"/>
    <w:rsid w:val="00806618"/>
    <w:rsid w:val="00806640"/>
    <w:rsid w:val="00806766"/>
    <w:rsid w:val="008069E2"/>
    <w:rsid w:val="00806A07"/>
    <w:rsid w:val="00806C08"/>
    <w:rsid w:val="0080742F"/>
    <w:rsid w:val="008076CF"/>
    <w:rsid w:val="00807B2B"/>
    <w:rsid w:val="00810266"/>
    <w:rsid w:val="00810B0F"/>
    <w:rsid w:val="00811770"/>
    <w:rsid w:val="00812532"/>
    <w:rsid w:val="00814DA1"/>
    <w:rsid w:val="0081640E"/>
    <w:rsid w:val="00816A5A"/>
    <w:rsid w:val="00816BC6"/>
    <w:rsid w:val="00816D15"/>
    <w:rsid w:val="008177CD"/>
    <w:rsid w:val="00821905"/>
    <w:rsid w:val="0082306A"/>
    <w:rsid w:val="00823631"/>
    <w:rsid w:val="00823833"/>
    <w:rsid w:val="00824119"/>
    <w:rsid w:val="00824325"/>
    <w:rsid w:val="00824B18"/>
    <w:rsid w:val="00825598"/>
    <w:rsid w:val="00825E93"/>
    <w:rsid w:val="00827CE7"/>
    <w:rsid w:val="00831FA1"/>
    <w:rsid w:val="008325AB"/>
    <w:rsid w:val="00832E7E"/>
    <w:rsid w:val="00833402"/>
    <w:rsid w:val="00833A6E"/>
    <w:rsid w:val="008341E0"/>
    <w:rsid w:val="00834A40"/>
    <w:rsid w:val="00834D4A"/>
    <w:rsid w:val="008364AB"/>
    <w:rsid w:val="008401F3"/>
    <w:rsid w:val="0084020F"/>
    <w:rsid w:val="00842007"/>
    <w:rsid w:val="0084219D"/>
    <w:rsid w:val="008445DB"/>
    <w:rsid w:val="008453E4"/>
    <w:rsid w:val="00845EFA"/>
    <w:rsid w:val="00846230"/>
    <w:rsid w:val="00846674"/>
    <w:rsid w:val="00846CA2"/>
    <w:rsid w:val="008476E7"/>
    <w:rsid w:val="00851472"/>
    <w:rsid w:val="008518BD"/>
    <w:rsid w:val="00852494"/>
    <w:rsid w:val="00853D28"/>
    <w:rsid w:val="00853FE5"/>
    <w:rsid w:val="0085468D"/>
    <w:rsid w:val="008546E5"/>
    <w:rsid w:val="00855925"/>
    <w:rsid w:val="008570E2"/>
    <w:rsid w:val="00857506"/>
    <w:rsid w:val="00857CC0"/>
    <w:rsid w:val="00857CC7"/>
    <w:rsid w:val="00860065"/>
    <w:rsid w:val="00860348"/>
    <w:rsid w:val="00861514"/>
    <w:rsid w:val="0086250E"/>
    <w:rsid w:val="00863806"/>
    <w:rsid w:val="008639E4"/>
    <w:rsid w:val="00864265"/>
    <w:rsid w:val="00864687"/>
    <w:rsid w:val="00864800"/>
    <w:rsid w:val="00864D2C"/>
    <w:rsid w:val="00864F63"/>
    <w:rsid w:val="008661A9"/>
    <w:rsid w:val="00867858"/>
    <w:rsid w:val="00870587"/>
    <w:rsid w:val="0087086A"/>
    <w:rsid w:val="00870E2D"/>
    <w:rsid w:val="00870F0B"/>
    <w:rsid w:val="008715A3"/>
    <w:rsid w:val="00871ADA"/>
    <w:rsid w:val="00872846"/>
    <w:rsid w:val="008732B7"/>
    <w:rsid w:val="00873C7B"/>
    <w:rsid w:val="008744EB"/>
    <w:rsid w:val="00875668"/>
    <w:rsid w:val="00875C66"/>
    <w:rsid w:val="00877B13"/>
    <w:rsid w:val="00880872"/>
    <w:rsid w:val="00880B39"/>
    <w:rsid w:val="00880C53"/>
    <w:rsid w:val="00881AB6"/>
    <w:rsid w:val="00881DB6"/>
    <w:rsid w:val="00882BD7"/>
    <w:rsid w:val="00882F03"/>
    <w:rsid w:val="0088319E"/>
    <w:rsid w:val="008843CF"/>
    <w:rsid w:val="00885427"/>
    <w:rsid w:val="0088548D"/>
    <w:rsid w:val="00885D32"/>
    <w:rsid w:val="00885F81"/>
    <w:rsid w:val="00886E73"/>
    <w:rsid w:val="00887185"/>
    <w:rsid w:val="00891D4C"/>
    <w:rsid w:val="0089216A"/>
    <w:rsid w:val="00892F85"/>
    <w:rsid w:val="00893145"/>
    <w:rsid w:val="008957FA"/>
    <w:rsid w:val="008959F7"/>
    <w:rsid w:val="00896598"/>
    <w:rsid w:val="00897908"/>
    <w:rsid w:val="00897D54"/>
    <w:rsid w:val="008A0647"/>
    <w:rsid w:val="008A0D42"/>
    <w:rsid w:val="008A0E73"/>
    <w:rsid w:val="008A1355"/>
    <w:rsid w:val="008A138E"/>
    <w:rsid w:val="008A1634"/>
    <w:rsid w:val="008A2BFA"/>
    <w:rsid w:val="008A339D"/>
    <w:rsid w:val="008A34BF"/>
    <w:rsid w:val="008A3A4F"/>
    <w:rsid w:val="008A3A85"/>
    <w:rsid w:val="008A3CF8"/>
    <w:rsid w:val="008A4791"/>
    <w:rsid w:val="008A4EE9"/>
    <w:rsid w:val="008A6724"/>
    <w:rsid w:val="008A6F77"/>
    <w:rsid w:val="008A773B"/>
    <w:rsid w:val="008A77F8"/>
    <w:rsid w:val="008B0101"/>
    <w:rsid w:val="008B0F27"/>
    <w:rsid w:val="008B11FD"/>
    <w:rsid w:val="008B20E6"/>
    <w:rsid w:val="008B20F0"/>
    <w:rsid w:val="008B403E"/>
    <w:rsid w:val="008B4D74"/>
    <w:rsid w:val="008B590A"/>
    <w:rsid w:val="008B64A2"/>
    <w:rsid w:val="008B6CB7"/>
    <w:rsid w:val="008B71AF"/>
    <w:rsid w:val="008B77C0"/>
    <w:rsid w:val="008B7865"/>
    <w:rsid w:val="008C0D28"/>
    <w:rsid w:val="008C0D54"/>
    <w:rsid w:val="008C2511"/>
    <w:rsid w:val="008C3A67"/>
    <w:rsid w:val="008C4670"/>
    <w:rsid w:val="008C48B4"/>
    <w:rsid w:val="008C4DBB"/>
    <w:rsid w:val="008C6652"/>
    <w:rsid w:val="008C6656"/>
    <w:rsid w:val="008C6F7C"/>
    <w:rsid w:val="008C75E3"/>
    <w:rsid w:val="008D0166"/>
    <w:rsid w:val="008D0516"/>
    <w:rsid w:val="008D0C5E"/>
    <w:rsid w:val="008D2676"/>
    <w:rsid w:val="008D3CB6"/>
    <w:rsid w:val="008D3D60"/>
    <w:rsid w:val="008D3E8A"/>
    <w:rsid w:val="008D4D6F"/>
    <w:rsid w:val="008D6CA7"/>
    <w:rsid w:val="008D6DD8"/>
    <w:rsid w:val="008D76F4"/>
    <w:rsid w:val="008D7778"/>
    <w:rsid w:val="008D7B8F"/>
    <w:rsid w:val="008E0729"/>
    <w:rsid w:val="008E0745"/>
    <w:rsid w:val="008E0C3B"/>
    <w:rsid w:val="008E1BDC"/>
    <w:rsid w:val="008E3304"/>
    <w:rsid w:val="008E372C"/>
    <w:rsid w:val="008E3D04"/>
    <w:rsid w:val="008E4C93"/>
    <w:rsid w:val="008E505A"/>
    <w:rsid w:val="008E6DA9"/>
    <w:rsid w:val="008E7111"/>
    <w:rsid w:val="008E7780"/>
    <w:rsid w:val="008F1014"/>
    <w:rsid w:val="008F154C"/>
    <w:rsid w:val="008F26AA"/>
    <w:rsid w:val="008F2A34"/>
    <w:rsid w:val="008F2F8E"/>
    <w:rsid w:val="008F3288"/>
    <w:rsid w:val="008F5649"/>
    <w:rsid w:val="008F5B1F"/>
    <w:rsid w:val="008F60F4"/>
    <w:rsid w:val="008F77D7"/>
    <w:rsid w:val="0090081F"/>
    <w:rsid w:val="009008B5"/>
    <w:rsid w:val="00900B28"/>
    <w:rsid w:val="00900CDD"/>
    <w:rsid w:val="00900EEC"/>
    <w:rsid w:val="00902E9C"/>
    <w:rsid w:val="009031DF"/>
    <w:rsid w:val="009045BE"/>
    <w:rsid w:val="009048B5"/>
    <w:rsid w:val="0090573B"/>
    <w:rsid w:val="00905901"/>
    <w:rsid w:val="00906861"/>
    <w:rsid w:val="009068D7"/>
    <w:rsid w:val="00906B7F"/>
    <w:rsid w:val="00906CD5"/>
    <w:rsid w:val="009079D9"/>
    <w:rsid w:val="009102ED"/>
    <w:rsid w:val="0091129B"/>
    <w:rsid w:val="00912019"/>
    <w:rsid w:val="00912022"/>
    <w:rsid w:val="009129FF"/>
    <w:rsid w:val="00914273"/>
    <w:rsid w:val="00915CA5"/>
    <w:rsid w:val="009168FE"/>
    <w:rsid w:val="009177FC"/>
    <w:rsid w:val="00917BA3"/>
    <w:rsid w:val="009205BA"/>
    <w:rsid w:val="00920DBC"/>
    <w:rsid w:val="00920F6F"/>
    <w:rsid w:val="009210C2"/>
    <w:rsid w:val="00921590"/>
    <w:rsid w:val="00922E7A"/>
    <w:rsid w:val="00923586"/>
    <w:rsid w:val="00923E10"/>
    <w:rsid w:val="00924886"/>
    <w:rsid w:val="00927AC0"/>
    <w:rsid w:val="00931587"/>
    <w:rsid w:val="009323EA"/>
    <w:rsid w:val="00932EEA"/>
    <w:rsid w:val="00932F0F"/>
    <w:rsid w:val="009335CC"/>
    <w:rsid w:val="00933758"/>
    <w:rsid w:val="00933864"/>
    <w:rsid w:val="00933A0F"/>
    <w:rsid w:val="00933E1F"/>
    <w:rsid w:val="009352A0"/>
    <w:rsid w:val="00935413"/>
    <w:rsid w:val="009355C1"/>
    <w:rsid w:val="00935902"/>
    <w:rsid w:val="0093782A"/>
    <w:rsid w:val="00937A96"/>
    <w:rsid w:val="00937FCE"/>
    <w:rsid w:val="00940FCE"/>
    <w:rsid w:val="00941EE2"/>
    <w:rsid w:val="00942D05"/>
    <w:rsid w:val="0094344B"/>
    <w:rsid w:val="00944885"/>
    <w:rsid w:val="009451CA"/>
    <w:rsid w:val="009454BC"/>
    <w:rsid w:val="009467A5"/>
    <w:rsid w:val="009476B4"/>
    <w:rsid w:val="0094791B"/>
    <w:rsid w:val="00950FDA"/>
    <w:rsid w:val="00951BE6"/>
    <w:rsid w:val="00952C55"/>
    <w:rsid w:val="00953963"/>
    <w:rsid w:val="00954439"/>
    <w:rsid w:val="00954B0C"/>
    <w:rsid w:val="00954F26"/>
    <w:rsid w:val="00954FEA"/>
    <w:rsid w:val="009558F4"/>
    <w:rsid w:val="00955E4F"/>
    <w:rsid w:val="00957473"/>
    <w:rsid w:val="009606FB"/>
    <w:rsid w:val="00960C49"/>
    <w:rsid w:val="00960E20"/>
    <w:rsid w:val="009618E3"/>
    <w:rsid w:val="00961A1B"/>
    <w:rsid w:val="00961E9F"/>
    <w:rsid w:val="00962940"/>
    <w:rsid w:val="00962959"/>
    <w:rsid w:val="009655D5"/>
    <w:rsid w:val="00966468"/>
    <w:rsid w:val="009665AC"/>
    <w:rsid w:val="0096669F"/>
    <w:rsid w:val="00967A10"/>
    <w:rsid w:val="00967E55"/>
    <w:rsid w:val="00967F56"/>
    <w:rsid w:val="0097062D"/>
    <w:rsid w:val="00970E32"/>
    <w:rsid w:val="00971FBF"/>
    <w:rsid w:val="00972BFB"/>
    <w:rsid w:val="00972D15"/>
    <w:rsid w:val="00973456"/>
    <w:rsid w:val="00973C99"/>
    <w:rsid w:val="00974F0B"/>
    <w:rsid w:val="009751D6"/>
    <w:rsid w:val="009753A1"/>
    <w:rsid w:val="00975820"/>
    <w:rsid w:val="009764FB"/>
    <w:rsid w:val="009778D8"/>
    <w:rsid w:val="00985CB2"/>
    <w:rsid w:val="009874D5"/>
    <w:rsid w:val="00987703"/>
    <w:rsid w:val="00987AC9"/>
    <w:rsid w:val="00987BD8"/>
    <w:rsid w:val="0099133A"/>
    <w:rsid w:val="00991F76"/>
    <w:rsid w:val="00992C46"/>
    <w:rsid w:val="00992DF6"/>
    <w:rsid w:val="009931C6"/>
    <w:rsid w:val="009935EC"/>
    <w:rsid w:val="00993815"/>
    <w:rsid w:val="00994CD5"/>
    <w:rsid w:val="0099560B"/>
    <w:rsid w:val="009963D2"/>
    <w:rsid w:val="00996646"/>
    <w:rsid w:val="009968C3"/>
    <w:rsid w:val="00996D53"/>
    <w:rsid w:val="0099714A"/>
    <w:rsid w:val="00997159"/>
    <w:rsid w:val="009A0E85"/>
    <w:rsid w:val="009A142D"/>
    <w:rsid w:val="009A1BDF"/>
    <w:rsid w:val="009A21CC"/>
    <w:rsid w:val="009A2DCE"/>
    <w:rsid w:val="009A3D26"/>
    <w:rsid w:val="009A4393"/>
    <w:rsid w:val="009A4B1A"/>
    <w:rsid w:val="009A4CAA"/>
    <w:rsid w:val="009A53CA"/>
    <w:rsid w:val="009A56BD"/>
    <w:rsid w:val="009A587C"/>
    <w:rsid w:val="009A5DDB"/>
    <w:rsid w:val="009A659A"/>
    <w:rsid w:val="009A6779"/>
    <w:rsid w:val="009A7285"/>
    <w:rsid w:val="009B0106"/>
    <w:rsid w:val="009B023F"/>
    <w:rsid w:val="009B026D"/>
    <w:rsid w:val="009B06A1"/>
    <w:rsid w:val="009B0CA4"/>
    <w:rsid w:val="009B117E"/>
    <w:rsid w:val="009B13AE"/>
    <w:rsid w:val="009B2125"/>
    <w:rsid w:val="009B2974"/>
    <w:rsid w:val="009B3967"/>
    <w:rsid w:val="009B3A7C"/>
    <w:rsid w:val="009B3F8A"/>
    <w:rsid w:val="009B4401"/>
    <w:rsid w:val="009B4604"/>
    <w:rsid w:val="009B4913"/>
    <w:rsid w:val="009B66D3"/>
    <w:rsid w:val="009B7371"/>
    <w:rsid w:val="009B764D"/>
    <w:rsid w:val="009B7C6C"/>
    <w:rsid w:val="009C101F"/>
    <w:rsid w:val="009C1EC0"/>
    <w:rsid w:val="009C2C51"/>
    <w:rsid w:val="009C328F"/>
    <w:rsid w:val="009C3D31"/>
    <w:rsid w:val="009C4EB5"/>
    <w:rsid w:val="009C5263"/>
    <w:rsid w:val="009C6515"/>
    <w:rsid w:val="009C689B"/>
    <w:rsid w:val="009C70F1"/>
    <w:rsid w:val="009D0733"/>
    <w:rsid w:val="009D0868"/>
    <w:rsid w:val="009D1192"/>
    <w:rsid w:val="009D11CB"/>
    <w:rsid w:val="009D22C4"/>
    <w:rsid w:val="009D27E4"/>
    <w:rsid w:val="009D2D64"/>
    <w:rsid w:val="009D2FC2"/>
    <w:rsid w:val="009D393C"/>
    <w:rsid w:val="009D3F32"/>
    <w:rsid w:val="009D5F53"/>
    <w:rsid w:val="009D6307"/>
    <w:rsid w:val="009D640A"/>
    <w:rsid w:val="009D7420"/>
    <w:rsid w:val="009D7EB5"/>
    <w:rsid w:val="009E037C"/>
    <w:rsid w:val="009E0F93"/>
    <w:rsid w:val="009E15C5"/>
    <w:rsid w:val="009E25E3"/>
    <w:rsid w:val="009E39E0"/>
    <w:rsid w:val="009E3A7A"/>
    <w:rsid w:val="009E4B21"/>
    <w:rsid w:val="009E4DD9"/>
    <w:rsid w:val="009E5DDE"/>
    <w:rsid w:val="009E6F26"/>
    <w:rsid w:val="009E7159"/>
    <w:rsid w:val="009E77CC"/>
    <w:rsid w:val="009F225E"/>
    <w:rsid w:val="009F3B2F"/>
    <w:rsid w:val="009F3FAF"/>
    <w:rsid w:val="009F5465"/>
    <w:rsid w:val="009F5A95"/>
    <w:rsid w:val="009F5CEA"/>
    <w:rsid w:val="009F65FF"/>
    <w:rsid w:val="009F678A"/>
    <w:rsid w:val="009F7C23"/>
    <w:rsid w:val="00A00916"/>
    <w:rsid w:val="00A00E99"/>
    <w:rsid w:val="00A010C3"/>
    <w:rsid w:val="00A01248"/>
    <w:rsid w:val="00A032B7"/>
    <w:rsid w:val="00A036B4"/>
    <w:rsid w:val="00A03DDD"/>
    <w:rsid w:val="00A04056"/>
    <w:rsid w:val="00A04402"/>
    <w:rsid w:val="00A0550D"/>
    <w:rsid w:val="00A05804"/>
    <w:rsid w:val="00A058BC"/>
    <w:rsid w:val="00A0612D"/>
    <w:rsid w:val="00A06726"/>
    <w:rsid w:val="00A06B94"/>
    <w:rsid w:val="00A07093"/>
    <w:rsid w:val="00A0775E"/>
    <w:rsid w:val="00A07DED"/>
    <w:rsid w:val="00A12B1F"/>
    <w:rsid w:val="00A137CF"/>
    <w:rsid w:val="00A13B4E"/>
    <w:rsid w:val="00A14250"/>
    <w:rsid w:val="00A15164"/>
    <w:rsid w:val="00A16314"/>
    <w:rsid w:val="00A1687B"/>
    <w:rsid w:val="00A17C9C"/>
    <w:rsid w:val="00A2035D"/>
    <w:rsid w:val="00A20614"/>
    <w:rsid w:val="00A218C2"/>
    <w:rsid w:val="00A21CC4"/>
    <w:rsid w:val="00A22887"/>
    <w:rsid w:val="00A23018"/>
    <w:rsid w:val="00A23A3F"/>
    <w:rsid w:val="00A23B65"/>
    <w:rsid w:val="00A24375"/>
    <w:rsid w:val="00A24A8A"/>
    <w:rsid w:val="00A2519B"/>
    <w:rsid w:val="00A25942"/>
    <w:rsid w:val="00A268BC"/>
    <w:rsid w:val="00A26968"/>
    <w:rsid w:val="00A27AB5"/>
    <w:rsid w:val="00A3141C"/>
    <w:rsid w:val="00A31691"/>
    <w:rsid w:val="00A319AB"/>
    <w:rsid w:val="00A31E13"/>
    <w:rsid w:val="00A32ADE"/>
    <w:rsid w:val="00A32FB2"/>
    <w:rsid w:val="00A331BF"/>
    <w:rsid w:val="00A33314"/>
    <w:rsid w:val="00A334D8"/>
    <w:rsid w:val="00A34262"/>
    <w:rsid w:val="00A3518D"/>
    <w:rsid w:val="00A361CB"/>
    <w:rsid w:val="00A3733F"/>
    <w:rsid w:val="00A41F4C"/>
    <w:rsid w:val="00A4229D"/>
    <w:rsid w:val="00A42567"/>
    <w:rsid w:val="00A42F6B"/>
    <w:rsid w:val="00A43855"/>
    <w:rsid w:val="00A44322"/>
    <w:rsid w:val="00A44459"/>
    <w:rsid w:val="00A44DE6"/>
    <w:rsid w:val="00A45FEB"/>
    <w:rsid w:val="00A47AB2"/>
    <w:rsid w:val="00A50EE3"/>
    <w:rsid w:val="00A518A2"/>
    <w:rsid w:val="00A51BB6"/>
    <w:rsid w:val="00A530AE"/>
    <w:rsid w:val="00A54455"/>
    <w:rsid w:val="00A5467D"/>
    <w:rsid w:val="00A54E8D"/>
    <w:rsid w:val="00A5561A"/>
    <w:rsid w:val="00A56F76"/>
    <w:rsid w:val="00A61018"/>
    <w:rsid w:val="00A61DDC"/>
    <w:rsid w:val="00A6207A"/>
    <w:rsid w:val="00A62D78"/>
    <w:rsid w:val="00A63191"/>
    <w:rsid w:val="00A639F1"/>
    <w:rsid w:val="00A63E67"/>
    <w:rsid w:val="00A641AC"/>
    <w:rsid w:val="00A64B1B"/>
    <w:rsid w:val="00A650DA"/>
    <w:rsid w:val="00A651AD"/>
    <w:rsid w:val="00A65EDC"/>
    <w:rsid w:val="00A66748"/>
    <w:rsid w:val="00A672C9"/>
    <w:rsid w:val="00A676C0"/>
    <w:rsid w:val="00A67AF2"/>
    <w:rsid w:val="00A70A67"/>
    <w:rsid w:val="00A70FC6"/>
    <w:rsid w:val="00A7120A"/>
    <w:rsid w:val="00A722A9"/>
    <w:rsid w:val="00A7257B"/>
    <w:rsid w:val="00A72942"/>
    <w:rsid w:val="00A72C48"/>
    <w:rsid w:val="00A736D9"/>
    <w:rsid w:val="00A741B0"/>
    <w:rsid w:val="00A741D2"/>
    <w:rsid w:val="00A743A7"/>
    <w:rsid w:val="00A756B2"/>
    <w:rsid w:val="00A77138"/>
    <w:rsid w:val="00A77328"/>
    <w:rsid w:val="00A807B9"/>
    <w:rsid w:val="00A81E0D"/>
    <w:rsid w:val="00A8288E"/>
    <w:rsid w:val="00A8323B"/>
    <w:rsid w:val="00A84352"/>
    <w:rsid w:val="00A84FE9"/>
    <w:rsid w:val="00A85B7D"/>
    <w:rsid w:val="00A85C24"/>
    <w:rsid w:val="00A86086"/>
    <w:rsid w:val="00A863C7"/>
    <w:rsid w:val="00A86810"/>
    <w:rsid w:val="00A86D86"/>
    <w:rsid w:val="00A86DBC"/>
    <w:rsid w:val="00A875C0"/>
    <w:rsid w:val="00A91BA0"/>
    <w:rsid w:val="00A91E46"/>
    <w:rsid w:val="00A92123"/>
    <w:rsid w:val="00A92785"/>
    <w:rsid w:val="00A933EB"/>
    <w:rsid w:val="00A93BA4"/>
    <w:rsid w:val="00A93DE7"/>
    <w:rsid w:val="00A94A27"/>
    <w:rsid w:val="00A951A4"/>
    <w:rsid w:val="00A96595"/>
    <w:rsid w:val="00A96C12"/>
    <w:rsid w:val="00A96E1C"/>
    <w:rsid w:val="00A97000"/>
    <w:rsid w:val="00A97A2C"/>
    <w:rsid w:val="00A97FBA"/>
    <w:rsid w:val="00AA039F"/>
    <w:rsid w:val="00AA0DDB"/>
    <w:rsid w:val="00AA1A22"/>
    <w:rsid w:val="00AA2CC3"/>
    <w:rsid w:val="00AA346F"/>
    <w:rsid w:val="00AA35ED"/>
    <w:rsid w:val="00AA653A"/>
    <w:rsid w:val="00AA6AB2"/>
    <w:rsid w:val="00AA6CF7"/>
    <w:rsid w:val="00AA730C"/>
    <w:rsid w:val="00AA7575"/>
    <w:rsid w:val="00AB037A"/>
    <w:rsid w:val="00AB0CA0"/>
    <w:rsid w:val="00AB1298"/>
    <w:rsid w:val="00AB1792"/>
    <w:rsid w:val="00AB2A75"/>
    <w:rsid w:val="00AB3261"/>
    <w:rsid w:val="00AB38AA"/>
    <w:rsid w:val="00AB49E2"/>
    <w:rsid w:val="00AB4B35"/>
    <w:rsid w:val="00AB5B7D"/>
    <w:rsid w:val="00AB5F1C"/>
    <w:rsid w:val="00AB6142"/>
    <w:rsid w:val="00AB6773"/>
    <w:rsid w:val="00AB6CA8"/>
    <w:rsid w:val="00AB7317"/>
    <w:rsid w:val="00AC0239"/>
    <w:rsid w:val="00AC0EDB"/>
    <w:rsid w:val="00AC18FB"/>
    <w:rsid w:val="00AC24CF"/>
    <w:rsid w:val="00AC2F11"/>
    <w:rsid w:val="00AC2F4D"/>
    <w:rsid w:val="00AC30D5"/>
    <w:rsid w:val="00AC388A"/>
    <w:rsid w:val="00AC3929"/>
    <w:rsid w:val="00AC3AC5"/>
    <w:rsid w:val="00AC3FF8"/>
    <w:rsid w:val="00AC4D00"/>
    <w:rsid w:val="00AC531B"/>
    <w:rsid w:val="00AC552A"/>
    <w:rsid w:val="00AC5EC9"/>
    <w:rsid w:val="00AC69D1"/>
    <w:rsid w:val="00AC7466"/>
    <w:rsid w:val="00AC757C"/>
    <w:rsid w:val="00AC7B23"/>
    <w:rsid w:val="00AC7FF0"/>
    <w:rsid w:val="00AD09B5"/>
    <w:rsid w:val="00AD0EC5"/>
    <w:rsid w:val="00AD11D3"/>
    <w:rsid w:val="00AD171B"/>
    <w:rsid w:val="00AD1EFB"/>
    <w:rsid w:val="00AD2268"/>
    <w:rsid w:val="00AD28F4"/>
    <w:rsid w:val="00AD39EC"/>
    <w:rsid w:val="00AD41F1"/>
    <w:rsid w:val="00AD44B0"/>
    <w:rsid w:val="00AD4B8C"/>
    <w:rsid w:val="00AD512F"/>
    <w:rsid w:val="00AD62B7"/>
    <w:rsid w:val="00AD6ADA"/>
    <w:rsid w:val="00AD6FAA"/>
    <w:rsid w:val="00AD7A1E"/>
    <w:rsid w:val="00AE0C10"/>
    <w:rsid w:val="00AE21AC"/>
    <w:rsid w:val="00AE3314"/>
    <w:rsid w:val="00AE4B98"/>
    <w:rsid w:val="00AE5944"/>
    <w:rsid w:val="00AE5CF3"/>
    <w:rsid w:val="00AE5F3C"/>
    <w:rsid w:val="00AE6715"/>
    <w:rsid w:val="00AE7826"/>
    <w:rsid w:val="00AF0CC4"/>
    <w:rsid w:val="00AF1AB8"/>
    <w:rsid w:val="00AF484B"/>
    <w:rsid w:val="00AF4D45"/>
    <w:rsid w:val="00AF664F"/>
    <w:rsid w:val="00AF7F12"/>
    <w:rsid w:val="00B00722"/>
    <w:rsid w:val="00B007B3"/>
    <w:rsid w:val="00B0135F"/>
    <w:rsid w:val="00B01A6A"/>
    <w:rsid w:val="00B01FBE"/>
    <w:rsid w:val="00B032B1"/>
    <w:rsid w:val="00B0429A"/>
    <w:rsid w:val="00B04318"/>
    <w:rsid w:val="00B04BB1"/>
    <w:rsid w:val="00B061A3"/>
    <w:rsid w:val="00B062CA"/>
    <w:rsid w:val="00B068C5"/>
    <w:rsid w:val="00B070B2"/>
    <w:rsid w:val="00B077B8"/>
    <w:rsid w:val="00B07825"/>
    <w:rsid w:val="00B12CDA"/>
    <w:rsid w:val="00B142FB"/>
    <w:rsid w:val="00B14C54"/>
    <w:rsid w:val="00B14E7C"/>
    <w:rsid w:val="00B16279"/>
    <w:rsid w:val="00B16489"/>
    <w:rsid w:val="00B1715B"/>
    <w:rsid w:val="00B174AB"/>
    <w:rsid w:val="00B17A0B"/>
    <w:rsid w:val="00B20120"/>
    <w:rsid w:val="00B226DB"/>
    <w:rsid w:val="00B2278F"/>
    <w:rsid w:val="00B22D8C"/>
    <w:rsid w:val="00B22E37"/>
    <w:rsid w:val="00B242A2"/>
    <w:rsid w:val="00B25534"/>
    <w:rsid w:val="00B25A1B"/>
    <w:rsid w:val="00B25C3F"/>
    <w:rsid w:val="00B2634C"/>
    <w:rsid w:val="00B269B7"/>
    <w:rsid w:val="00B2725F"/>
    <w:rsid w:val="00B27583"/>
    <w:rsid w:val="00B27AE5"/>
    <w:rsid w:val="00B30B4B"/>
    <w:rsid w:val="00B31B7D"/>
    <w:rsid w:val="00B31F38"/>
    <w:rsid w:val="00B32181"/>
    <w:rsid w:val="00B32811"/>
    <w:rsid w:val="00B32918"/>
    <w:rsid w:val="00B332CC"/>
    <w:rsid w:val="00B33A9C"/>
    <w:rsid w:val="00B34563"/>
    <w:rsid w:val="00B349D3"/>
    <w:rsid w:val="00B34C93"/>
    <w:rsid w:val="00B34FCE"/>
    <w:rsid w:val="00B35677"/>
    <w:rsid w:val="00B36998"/>
    <w:rsid w:val="00B36B32"/>
    <w:rsid w:val="00B379C5"/>
    <w:rsid w:val="00B37E56"/>
    <w:rsid w:val="00B40150"/>
    <w:rsid w:val="00B4081B"/>
    <w:rsid w:val="00B409F5"/>
    <w:rsid w:val="00B41152"/>
    <w:rsid w:val="00B4115E"/>
    <w:rsid w:val="00B4259B"/>
    <w:rsid w:val="00B4299E"/>
    <w:rsid w:val="00B43980"/>
    <w:rsid w:val="00B43B93"/>
    <w:rsid w:val="00B44BA3"/>
    <w:rsid w:val="00B44DCC"/>
    <w:rsid w:val="00B458DC"/>
    <w:rsid w:val="00B459C3"/>
    <w:rsid w:val="00B45BA4"/>
    <w:rsid w:val="00B46C1B"/>
    <w:rsid w:val="00B46F33"/>
    <w:rsid w:val="00B4711C"/>
    <w:rsid w:val="00B47D96"/>
    <w:rsid w:val="00B50E7E"/>
    <w:rsid w:val="00B52E35"/>
    <w:rsid w:val="00B53703"/>
    <w:rsid w:val="00B53B99"/>
    <w:rsid w:val="00B549D4"/>
    <w:rsid w:val="00B566C6"/>
    <w:rsid w:val="00B568B8"/>
    <w:rsid w:val="00B576E1"/>
    <w:rsid w:val="00B61231"/>
    <w:rsid w:val="00B6250B"/>
    <w:rsid w:val="00B636CA"/>
    <w:rsid w:val="00B63CE1"/>
    <w:rsid w:val="00B64563"/>
    <w:rsid w:val="00B64764"/>
    <w:rsid w:val="00B64F08"/>
    <w:rsid w:val="00B6650C"/>
    <w:rsid w:val="00B668BE"/>
    <w:rsid w:val="00B66AED"/>
    <w:rsid w:val="00B66D7D"/>
    <w:rsid w:val="00B67CDD"/>
    <w:rsid w:val="00B708D9"/>
    <w:rsid w:val="00B714F6"/>
    <w:rsid w:val="00B7151A"/>
    <w:rsid w:val="00B743C2"/>
    <w:rsid w:val="00B749C3"/>
    <w:rsid w:val="00B74F67"/>
    <w:rsid w:val="00B76431"/>
    <w:rsid w:val="00B76768"/>
    <w:rsid w:val="00B76FB3"/>
    <w:rsid w:val="00B7778C"/>
    <w:rsid w:val="00B80C35"/>
    <w:rsid w:val="00B81F75"/>
    <w:rsid w:val="00B8216A"/>
    <w:rsid w:val="00B82B77"/>
    <w:rsid w:val="00B83C2C"/>
    <w:rsid w:val="00B85898"/>
    <w:rsid w:val="00B8790D"/>
    <w:rsid w:val="00B87F95"/>
    <w:rsid w:val="00B900E9"/>
    <w:rsid w:val="00B90E08"/>
    <w:rsid w:val="00B91277"/>
    <w:rsid w:val="00B912F1"/>
    <w:rsid w:val="00B91874"/>
    <w:rsid w:val="00B923E0"/>
    <w:rsid w:val="00B9432F"/>
    <w:rsid w:val="00B94691"/>
    <w:rsid w:val="00B95402"/>
    <w:rsid w:val="00B95E8C"/>
    <w:rsid w:val="00BA09CC"/>
    <w:rsid w:val="00BA249F"/>
    <w:rsid w:val="00BA2551"/>
    <w:rsid w:val="00BA2799"/>
    <w:rsid w:val="00BA286C"/>
    <w:rsid w:val="00BA4A3B"/>
    <w:rsid w:val="00BA60D2"/>
    <w:rsid w:val="00BA653D"/>
    <w:rsid w:val="00BA67C5"/>
    <w:rsid w:val="00BA711E"/>
    <w:rsid w:val="00BA78BB"/>
    <w:rsid w:val="00BA7AFF"/>
    <w:rsid w:val="00BA7C92"/>
    <w:rsid w:val="00BB0E57"/>
    <w:rsid w:val="00BB161A"/>
    <w:rsid w:val="00BB385D"/>
    <w:rsid w:val="00BB4C62"/>
    <w:rsid w:val="00BB6002"/>
    <w:rsid w:val="00BB668D"/>
    <w:rsid w:val="00BB6720"/>
    <w:rsid w:val="00BB6F32"/>
    <w:rsid w:val="00BC06F3"/>
    <w:rsid w:val="00BC0DDE"/>
    <w:rsid w:val="00BC1EBC"/>
    <w:rsid w:val="00BC4FC0"/>
    <w:rsid w:val="00BC512F"/>
    <w:rsid w:val="00BC51CC"/>
    <w:rsid w:val="00BC74D4"/>
    <w:rsid w:val="00BC7593"/>
    <w:rsid w:val="00BD08BB"/>
    <w:rsid w:val="00BD0A8A"/>
    <w:rsid w:val="00BD0B94"/>
    <w:rsid w:val="00BD0D9B"/>
    <w:rsid w:val="00BD22BA"/>
    <w:rsid w:val="00BD2574"/>
    <w:rsid w:val="00BD357B"/>
    <w:rsid w:val="00BD3910"/>
    <w:rsid w:val="00BD3C37"/>
    <w:rsid w:val="00BD51EC"/>
    <w:rsid w:val="00BD53C5"/>
    <w:rsid w:val="00BD5DDD"/>
    <w:rsid w:val="00BE0328"/>
    <w:rsid w:val="00BE077E"/>
    <w:rsid w:val="00BE0B19"/>
    <w:rsid w:val="00BE1489"/>
    <w:rsid w:val="00BE1CE3"/>
    <w:rsid w:val="00BE2C16"/>
    <w:rsid w:val="00BE44DA"/>
    <w:rsid w:val="00BE4B05"/>
    <w:rsid w:val="00BE57B0"/>
    <w:rsid w:val="00BE5E38"/>
    <w:rsid w:val="00BE603D"/>
    <w:rsid w:val="00BE690D"/>
    <w:rsid w:val="00BE6A96"/>
    <w:rsid w:val="00BF0179"/>
    <w:rsid w:val="00BF0CBC"/>
    <w:rsid w:val="00BF0DB2"/>
    <w:rsid w:val="00BF13CB"/>
    <w:rsid w:val="00BF1CA3"/>
    <w:rsid w:val="00BF1DAD"/>
    <w:rsid w:val="00BF23A7"/>
    <w:rsid w:val="00BF25C9"/>
    <w:rsid w:val="00BF2847"/>
    <w:rsid w:val="00BF290A"/>
    <w:rsid w:val="00BF2BFC"/>
    <w:rsid w:val="00BF3609"/>
    <w:rsid w:val="00BF36E8"/>
    <w:rsid w:val="00BF3B81"/>
    <w:rsid w:val="00BF3CEF"/>
    <w:rsid w:val="00BF4541"/>
    <w:rsid w:val="00BF45E3"/>
    <w:rsid w:val="00BF5D1A"/>
    <w:rsid w:val="00BF66F0"/>
    <w:rsid w:val="00BF6906"/>
    <w:rsid w:val="00BF6AB4"/>
    <w:rsid w:val="00BF7F72"/>
    <w:rsid w:val="00BF7FA0"/>
    <w:rsid w:val="00C00CA8"/>
    <w:rsid w:val="00C01314"/>
    <w:rsid w:val="00C014A8"/>
    <w:rsid w:val="00C0150B"/>
    <w:rsid w:val="00C02282"/>
    <w:rsid w:val="00C02934"/>
    <w:rsid w:val="00C029A8"/>
    <w:rsid w:val="00C02F9E"/>
    <w:rsid w:val="00C034EA"/>
    <w:rsid w:val="00C03FB3"/>
    <w:rsid w:val="00C04227"/>
    <w:rsid w:val="00C05041"/>
    <w:rsid w:val="00C05D19"/>
    <w:rsid w:val="00C05F2E"/>
    <w:rsid w:val="00C06050"/>
    <w:rsid w:val="00C06F4D"/>
    <w:rsid w:val="00C07C37"/>
    <w:rsid w:val="00C1027C"/>
    <w:rsid w:val="00C10EBF"/>
    <w:rsid w:val="00C11264"/>
    <w:rsid w:val="00C11BBD"/>
    <w:rsid w:val="00C11BE9"/>
    <w:rsid w:val="00C11C5B"/>
    <w:rsid w:val="00C1229E"/>
    <w:rsid w:val="00C124FA"/>
    <w:rsid w:val="00C128F5"/>
    <w:rsid w:val="00C14DCB"/>
    <w:rsid w:val="00C14F9B"/>
    <w:rsid w:val="00C150B9"/>
    <w:rsid w:val="00C153BA"/>
    <w:rsid w:val="00C16313"/>
    <w:rsid w:val="00C16E75"/>
    <w:rsid w:val="00C21EE7"/>
    <w:rsid w:val="00C22A26"/>
    <w:rsid w:val="00C230E3"/>
    <w:rsid w:val="00C2399F"/>
    <w:rsid w:val="00C244F8"/>
    <w:rsid w:val="00C24AF8"/>
    <w:rsid w:val="00C25E2F"/>
    <w:rsid w:val="00C26BAB"/>
    <w:rsid w:val="00C274B9"/>
    <w:rsid w:val="00C3087A"/>
    <w:rsid w:val="00C309EC"/>
    <w:rsid w:val="00C3113B"/>
    <w:rsid w:val="00C32F3E"/>
    <w:rsid w:val="00C346E8"/>
    <w:rsid w:val="00C3682C"/>
    <w:rsid w:val="00C36A68"/>
    <w:rsid w:val="00C37238"/>
    <w:rsid w:val="00C37907"/>
    <w:rsid w:val="00C37BDC"/>
    <w:rsid w:val="00C40103"/>
    <w:rsid w:val="00C41AEF"/>
    <w:rsid w:val="00C41C7B"/>
    <w:rsid w:val="00C42A95"/>
    <w:rsid w:val="00C42CD9"/>
    <w:rsid w:val="00C4306C"/>
    <w:rsid w:val="00C43D19"/>
    <w:rsid w:val="00C44165"/>
    <w:rsid w:val="00C448C1"/>
    <w:rsid w:val="00C44B50"/>
    <w:rsid w:val="00C44F0B"/>
    <w:rsid w:val="00C45208"/>
    <w:rsid w:val="00C45784"/>
    <w:rsid w:val="00C465FB"/>
    <w:rsid w:val="00C47BF7"/>
    <w:rsid w:val="00C515CA"/>
    <w:rsid w:val="00C51759"/>
    <w:rsid w:val="00C52337"/>
    <w:rsid w:val="00C53206"/>
    <w:rsid w:val="00C574C3"/>
    <w:rsid w:val="00C60213"/>
    <w:rsid w:val="00C60B69"/>
    <w:rsid w:val="00C60D8F"/>
    <w:rsid w:val="00C61609"/>
    <w:rsid w:val="00C61888"/>
    <w:rsid w:val="00C61D3F"/>
    <w:rsid w:val="00C61EDD"/>
    <w:rsid w:val="00C6237D"/>
    <w:rsid w:val="00C636C3"/>
    <w:rsid w:val="00C63DF8"/>
    <w:rsid w:val="00C64A59"/>
    <w:rsid w:val="00C64E6C"/>
    <w:rsid w:val="00C6586F"/>
    <w:rsid w:val="00C658AE"/>
    <w:rsid w:val="00C65DFF"/>
    <w:rsid w:val="00C67A45"/>
    <w:rsid w:val="00C67C87"/>
    <w:rsid w:val="00C67EC5"/>
    <w:rsid w:val="00C700CA"/>
    <w:rsid w:val="00C70EE4"/>
    <w:rsid w:val="00C7121C"/>
    <w:rsid w:val="00C74A82"/>
    <w:rsid w:val="00C760EA"/>
    <w:rsid w:val="00C77C32"/>
    <w:rsid w:val="00C77FB8"/>
    <w:rsid w:val="00C80600"/>
    <w:rsid w:val="00C80C1B"/>
    <w:rsid w:val="00C81057"/>
    <w:rsid w:val="00C82AAE"/>
    <w:rsid w:val="00C82EC4"/>
    <w:rsid w:val="00C83854"/>
    <w:rsid w:val="00C839A7"/>
    <w:rsid w:val="00C83EEC"/>
    <w:rsid w:val="00C83F3E"/>
    <w:rsid w:val="00C84E41"/>
    <w:rsid w:val="00C85DC0"/>
    <w:rsid w:val="00C86DFA"/>
    <w:rsid w:val="00C86EBA"/>
    <w:rsid w:val="00C87066"/>
    <w:rsid w:val="00C9141E"/>
    <w:rsid w:val="00C91C2A"/>
    <w:rsid w:val="00C91EB9"/>
    <w:rsid w:val="00C9219F"/>
    <w:rsid w:val="00C921F1"/>
    <w:rsid w:val="00C92F1E"/>
    <w:rsid w:val="00C92FC7"/>
    <w:rsid w:val="00C93FD0"/>
    <w:rsid w:val="00C949E3"/>
    <w:rsid w:val="00C94BFE"/>
    <w:rsid w:val="00C953D7"/>
    <w:rsid w:val="00C957B5"/>
    <w:rsid w:val="00C9595B"/>
    <w:rsid w:val="00C97298"/>
    <w:rsid w:val="00CA16AE"/>
    <w:rsid w:val="00CA16C1"/>
    <w:rsid w:val="00CA1E0B"/>
    <w:rsid w:val="00CA1F93"/>
    <w:rsid w:val="00CA2ADB"/>
    <w:rsid w:val="00CA40B2"/>
    <w:rsid w:val="00CA4543"/>
    <w:rsid w:val="00CA4AFA"/>
    <w:rsid w:val="00CA4B1A"/>
    <w:rsid w:val="00CA5059"/>
    <w:rsid w:val="00CA5957"/>
    <w:rsid w:val="00CA5D9F"/>
    <w:rsid w:val="00CA6114"/>
    <w:rsid w:val="00CA68E8"/>
    <w:rsid w:val="00CA6F69"/>
    <w:rsid w:val="00CA70E5"/>
    <w:rsid w:val="00CA7A21"/>
    <w:rsid w:val="00CA7EF8"/>
    <w:rsid w:val="00CB0214"/>
    <w:rsid w:val="00CB0E11"/>
    <w:rsid w:val="00CB2163"/>
    <w:rsid w:val="00CB2F16"/>
    <w:rsid w:val="00CB476C"/>
    <w:rsid w:val="00CB5B1F"/>
    <w:rsid w:val="00CB702E"/>
    <w:rsid w:val="00CC05E7"/>
    <w:rsid w:val="00CC0AA6"/>
    <w:rsid w:val="00CC0D4E"/>
    <w:rsid w:val="00CC1CDE"/>
    <w:rsid w:val="00CC1D0D"/>
    <w:rsid w:val="00CC2AF2"/>
    <w:rsid w:val="00CC4189"/>
    <w:rsid w:val="00CC41FE"/>
    <w:rsid w:val="00CC5163"/>
    <w:rsid w:val="00CC5258"/>
    <w:rsid w:val="00CC55F9"/>
    <w:rsid w:val="00CC5731"/>
    <w:rsid w:val="00CC5A39"/>
    <w:rsid w:val="00CC63BE"/>
    <w:rsid w:val="00CC676D"/>
    <w:rsid w:val="00CC74CA"/>
    <w:rsid w:val="00CD03BD"/>
    <w:rsid w:val="00CD0424"/>
    <w:rsid w:val="00CD08B3"/>
    <w:rsid w:val="00CD093B"/>
    <w:rsid w:val="00CD17AD"/>
    <w:rsid w:val="00CD3104"/>
    <w:rsid w:val="00CD33FE"/>
    <w:rsid w:val="00CD41BE"/>
    <w:rsid w:val="00CD4760"/>
    <w:rsid w:val="00CD5278"/>
    <w:rsid w:val="00CD61CA"/>
    <w:rsid w:val="00CD693A"/>
    <w:rsid w:val="00CD6CD3"/>
    <w:rsid w:val="00CE027F"/>
    <w:rsid w:val="00CE0994"/>
    <w:rsid w:val="00CE1571"/>
    <w:rsid w:val="00CE1EA2"/>
    <w:rsid w:val="00CE1EFA"/>
    <w:rsid w:val="00CE202C"/>
    <w:rsid w:val="00CE27C7"/>
    <w:rsid w:val="00CE2ACC"/>
    <w:rsid w:val="00CE30F8"/>
    <w:rsid w:val="00CE34CF"/>
    <w:rsid w:val="00CE3723"/>
    <w:rsid w:val="00CE3F27"/>
    <w:rsid w:val="00CE4435"/>
    <w:rsid w:val="00CE5C23"/>
    <w:rsid w:val="00CE6662"/>
    <w:rsid w:val="00CE7570"/>
    <w:rsid w:val="00CE7609"/>
    <w:rsid w:val="00CE7DA5"/>
    <w:rsid w:val="00CF0A43"/>
    <w:rsid w:val="00CF1B2E"/>
    <w:rsid w:val="00CF26C0"/>
    <w:rsid w:val="00CF27DF"/>
    <w:rsid w:val="00CF31FF"/>
    <w:rsid w:val="00CF38E2"/>
    <w:rsid w:val="00CF4092"/>
    <w:rsid w:val="00CF47F8"/>
    <w:rsid w:val="00CF52A2"/>
    <w:rsid w:val="00CF53F8"/>
    <w:rsid w:val="00CF572E"/>
    <w:rsid w:val="00CF6010"/>
    <w:rsid w:val="00CF659B"/>
    <w:rsid w:val="00CF6C93"/>
    <w:rsid w:val="00CF6CA0"/>
    <w:rsid w:val="00CF6ED0"/>
    <w:rsid w:val="00CF7209"/>
    <w:rsid w:val="00CF752D"/>
    <w:rsid w:val="00CF7931"/>
    <w:rsid w:val="00D00FE0"/>
    <w:rsid w:val="00D01668"/>
    <w:rsid w:val="00D021C9"/>
    <w:rsid w:val="00D031A9"/>
    <w:rsid w:val="00D034BD"/>
    <w:rsid w:val="00D034CC"/>
    <w:rsid w:val="00D03A6A"/>
    <w:rsid w:val="00D03E35"/>
    <w:rsid w:val="00D04507"/>
    <w:rsid w:val="00D04804"/>
    <w:rsid w:val="00D053D9"/>
    <w:rsid w:val="00D05875"/>
    <w:rsid w:val="00D05A9C"/>
    <w:rsid w:val="00D06595"/>
    <w:rsid w:val="00D067C7"/>
    <w:rsid w:val="00D0782A"/>
    <w:rsid w:val="00D07ABE"/>
    <w:rsid w:val="00D10692"/>
    <w:rsid w:val="00D11523"/>
    <w:rsid w:val="00D11A58"/>
    <w:rsid w:val="00D13092"/>
    <w:rsid w:val="00D13598"/>
    <w:rsid w:val="00D13665"/>
    <w:rsid w:val="00D14436"/>
    <w:rsid w:val="00D14467"/>
    <w:rsid w:val="00D14C07"/>
    <w:rsid w:val="00D15805"/>
    <w:rsid w:val="00D15ADB"/>
    <w:rsid w:val="00D170E8"/>
    <w:rsid w:val="00D17873"/>
    <w:rsid w:val="00D201BF"/>
    <w:rsid w:val="00D20204"/>
    <w:rsid w:val="00D207BF"/>
    <w:rsid w:val="00D20BFF"/>
    <w:rsid w:val="00D21A6D"/>
    <w:rsid w:val="00D21AE0"/>
    <w:rsid w:val="00D22DE2"/>
    <w:rsid w:val="00D22FEE"/>
    <w:rsid w:val="00D239D3"/>
    <w:rsid w:val="00D23C16"/>
    <w:rsid w:val="00D27246"/>
    <w:rsid w:val="00D273C1"/>
    <w:rsid w:val="00D276A3"/>
    <w:rsid w:val="00D30B55"/>
    <w:rsid w:val="00D31486"/>
    <w:rsid w:val="00D32955"/>
    <w:rsid w:val="00D330B0"/>
    <w:rsid w:val="00D33222"/>
    <w:rsid w:val="00D3325D"/>
    <w:rsid w:val="00D33295"/>
    <w:rsid w:val="00D339F2"/>
    <w:rsid w:val="00D33D45"/>
    <w:rsid w:val="00D341E0"/>
    <w:rsid w:val="00D35531"/>
    <w:rsid w:val="00D36403"/>
    <w:rsid w:val="00D36CDC"/>
    <w:rsid w:val="00D36E02"/>
    <w:rsid w:val="00D36EC9"/>
    <w:rsid w:val="00D3730B"/>
    <w:rsid w:val="00D37415"/>
    <w:rsid w:val="00D37AC1"/>
    <w:rsid w:val="00D4040D"/>
    <w:rsid w:val="00D407B4"/>
    <w:rsid w:val="00D40B9E"/>
    <w:rsid w:val="00D4111C"/>
    <w:rsid w:val="00D411AA"/>
    <w:rsid w:val="00D417BE"/>
    <w:rsid w:val="00D4191D"/>
    <w:rsid w:val="00D4318D"/>
    <w:rsid w:val="00D43476"/>
    <w:rsid w:val="00D4384D"/>
    <w:rsid w:val="00D43A6E"/>
    <w:rsid w:val="00D4466A"/>
    <w:rsid w:val="00D448BE"/>
    <w:rsid w:val="00D469E7"/>
    <w:rsid w:val="00D47DD0"/>
    <w:rsid w:val="00D506CB"/>
    <w:rsid w:val="00D51FEB"/>
    <w:rsid w:val="00D5257C"/>
    <w:rsid w:val="00D52CB7"/>
    <w:rsid w:val="00D535EF"/>
    <w:rsid w:val="00D54982"/>
    <w:rsid w:val="00D55A1E"/>
    <w:rsid w:val="00D55BFF"/>
    <w:rsid w:val="00D57A10"/>
    <w:rsid w:val="00D57AA1"/>
    <w:rsid w:val="00D6094E"/>
    <w:rsid w:val="00D60FA8"/>
    <w:rsid w:val="00D61F99"/>
    <w:rsid w:val="00D62329"/>
    <w:rsid w:val="00D62467"/>
    <w:rsid w:val="00D62E7D"/>
    <w:rsid w:val="00D630D9"/>
    <w:rsid w:val="00D6375D"/>
    <w:rsid w:val="00D64A39"/>
    <w:rsid w:val="00D64B1F"/>
    <w:rsid w:val="00D65214"/>
    <w:rsid w:val="00D6522C"/>
    <w:rsid w:val="00D65955"/>
    <w:rsid w:val="00D65A62"/>
    <w:rsid w:val="00D66142"/>
    <w:rsid w:val="00D67BED"/>
    <w:rsid w:val="00D67FCF"/>
    <w:rsid w:val="00D702E8"/>
    <w:rsid w:val="00D704AA"/>
    <w:rsid w:val="00D71DED"/>
    <w:rsid w:val="00D72FB3"/>
    <w:rsid w:val="00D73069"/>
    <w:rsid w:val="00D7339F"/>
    <w:rsid w:val="00D74044"/>
    <w:rsid w:val="00D74116"/>
    <w:rsid w:val="00D7453C"/>
    <w:rsid w:val="00D75CA7"/>
    <w:rsid w:val="00D767A2"/>
    <w:rsid w:val="00D768E1"/>
    <w:rsid w:val="00D76E3A"/>
    <w:rsid w:val="00D8114C"/>
    <w:rsid w:val="00D812F1"/>
    <w:rsid w:val="00D815FC"/>
    <w:rsid w:val="00D81ED3"/>
    <w:rsid w:val="00D8297A"/>
    <w:rsid w:val="00D82E34"/>
    <w:rsid w:val="00D840EF"/>
    <w:rsid w:val="00D84B84"/>
    <w:rsid w:val="00D84E22"/>
    <w:rsid w:val="00D855F2"/>
    <w:rsid w:val="00D86B37"/>
    <w:rsid w:val="00D86D26"/>
    <w:rsid w:val="00D906C2"/>
    <w:rsid w:val="00D908F9"/>
    <w:rsid w:val="00D90D66"/>
    <w:rsid w:val="00D91739"/>
    <w:rsid w:val="00D9173B"/>
    <w:rsid w:val="00D91CD1"/>
    <w:rsid w:val="00D92E4E"/>
    <w:rsid w:val="00D93142"/>
    <w:rsid w:val="00D959C2"/>
    <w:rsid w:val="00D96F3F"/>
    <w:rsid w:val="00DA0B11"/>
    <w:rsid w:val="00DA0E9D"/>
    <w:rsid w:val="00DA1826"/>
    <w:rsid w:val="00DA19A3"/>
    <w:rsid w:val="00DA1A73"/>
    <w:rsid w:val="00DA1CFC"/>
    <w:rsid w:val="00DA3455"/>
    <w:rsid w:val="00DA3570"/>
    <w:rsid w:val="00DA443E"/>
    <w:rsid w:val="00DA4B0D"/>
    <w:rsid w:val="00DA4E9B"/>
    <w:rsid w:val="00DA6D46"/>
    <w:rsid w:val="00DA7BE5"/>
    <w:rsid w:val="00DA7BF6"/>
    <w:rsid w:val="00DB0036"/>
    <w:rsid w:val="00DB0173"/>
    <w:rsid w:val="00DB02C4"/>
    <w:rsid w:val="00DB21BA"/>
    <w:rsid w:val="00DB232F"/>
    <w:rsid w:val="00DB2E12"/>
    <w:rsid w:val="00DB3320"/>
    <w:rsid w:val="00DB366A"/>
    <w:rsid w:val="00DB4299"/>
    <w:rsid w:val="00DB50E6"/>
    <w:rsid w:val="00DB5AED"/>
    <w:rsid w:val="00DB5F90"/>
    <w:rsid w:val="00DB639B"/>
    <w:rsid w:val="00DB6BA1"/>
    <w:rsid w:val="00DB7045"/>
    <w:rsid w:val="00DB7542"/>
    <w:rsid w:val="00DB7A93"/>
    <w:rsid w:val="00DC0448"/>
    <w:rsid w:val="00DC0A69"/>
    <w:rsid w:val="00DC0C30"/>
    <w:rsid w:val="00DC1753"/>
    <w:rsid w:val="00DC1BA1"/>
    <w:rsid w:val="00DC1E46"/>
    <w:rsid w:val="00DC1F1F"/>
    <w:rsid w:val="00DC2534"/>
    <w:rsid w:val="00DC29F4"/>
    <w:rsid w:val="00DC33E4"/>
    <w:rsid w:val="00DC3CF0"/>
    <w:rsid w:val="00DC6316"/>
    <w:rsid w:val="00DC7349"/>
    <w:rsid w:val="00DC7402"/>
    <w:rsid w:val="00DC7789"/>
    <w:rsid w:val="00DD08AC"/>
    <w:rsid w:val="00DD29F9"/>
    <w:rsid w:val="00DD4A39"/>
    <w:rsid w:val="00DD5CEF"/>
    <w:rsid w:val="00DD6493"/>
    <w:rsid w:val="00DD7F97"/>
    <w:rsid w:val="00DE0D79"/>
    <w:rsid w:val="00DE1360"/>
    <w:rsid w:val="00DE29D4"/>
    <w:rsid w:val="00DE3167"/>
    <w:rsid w:val="00DE377D"/>
    <w:rsid w:val="00DE3A61"/>
    <w:rsid w:val="00DE556E"/>
    <w:rsid w:val="00DE5D44"/>
    <w:rsid w:val="00DE6AF7"/>
    <w:rsid w:val="00DE6D38"/>
    <w:rsid w:val="00DE6FA3"/>
    <w:rsid w:val="00DE7890"/>
    <w:rsid w:val="00DF03F3"/>
    <w:rsid w:val="00DF0DE8"/>
    <w:rsid w:val="00DF1EE7"/>
    <w:rsid w:val="00DF2284"/>
    <w:rsid w:val="00DF2E2F"/>
    <w:rsid w:val="00DF4FC2"/>
    <w:rsid w:val="00DF77CF"/>
    <w:rsid w:val="00DF7F47"/>
    <w:rsid w:val="00E00CB8"/>
    <w:rsid w:val="00E018F5"/>
    <w:rsid w:val="00E01DD7"/>
    <w:rsid w:val="00E0243F"/>
    <w:rsid w:val="00E02518"/>
    <w:rsid w:val="00E03E42"/>
    <w:rsid w:val="00E0485C"/>
    <w:rsid w:val="00E04FA3"/>
    <w:rsid w:val="00E05622"/>
    <w:rsid w:val="00E06785"/>
    <w:rsid w:val="00E06865"/>
    <w:rsid w:val="00E077A4"/>
    <w:rsid w:val="00E10112"/>
    <w:rsid w:val="00E1101A"/>
    <w:rsid w:val="00E1157E"/>
    <w:rsid w:val="00E11AF1"/>
    <w:rsid w:val="00E13AB7"/>
    <w:rsid w:val="00E140A9"/>
    <w:rsid w:val="00E1410C"/>
    <w:rsid w:val="00E144F4"/>
    <w:rsid w:val="00E149BE"/>
    <w:rsid w:val="00E1505F"/>
    <w:rsid w:val="00E15557"/>
    <w:rsid w:val="00E15DE1"/>
    <w:rsid w:val="00E169D7"/>
    <w:rsid w:val="00E17422"/>
    <w:rsid w:val="00E205C6"/>
    <w:rsid w:val="00E20830"/>
    <w:rsid w:val="00E21FEF"/>
    <w:rsid w:val="00E24BCB"/>
    <w:rsid w:val="00E24CC8"/>
    <w:rsid w:val="00E25D13"/>
    <w:rsid w:val="00E25D54"/>
    <w:rsid w:val="00E2600D"/>
    <w:rsid w:val="00E262E4"/>
    <w:rsid w:val="00E27E3B"/>
    <w:rsid w:val="00E30FFD"/>
    <w:rsid w:val="00E321C0"/>
    <w:rsid w:val="00E32B00"/>
    <w:rsid w:val="00E346CB"/>
    <w:rsid w:val="00E363A3"/>
    <w:rsid w:val="00E36C5B"/>
    <w:rsid w:val="00E36EF3"/>
    <w:rsid w:val="00E3711E"/>
    <w:rsid w:val="00E371C5"/>
    <w:rsid w:val="00E40545"/>
    <w:rsid w:val="00E41472"/>
    <w:rsid w:val="00E4165A"/>
    <w:rsid w:val="00E41842"/>
    <w:rsid w:val="00E41CB8"/>
    <w:rsid w:val="00E42097"/>
    <w:rsid w:val="00E4244E"/>
    <w:rsid w:val="00E42ADC"/>
    <w:rsid w:val="00E4361F"/>
    <w:rsid w:val="00E437EE"/>
    <w:rsid w:val="00E43A1A"/>
    <w:rsid w:val="00E44182"/>
    <w:rsid w:val="00E4495A"/>
    <w:rsid w:val="00E4523E"/>
    <w:rsid w:val="00E45E5F"/>
    <w:rsid w:val="00E4632D"/>
    <w:rsid w:val="00E479EE"/>
    <w:rsid w:val="00E5025D"/>
    <w:rsid w:val="00E509FC"/>
    <w:rsid w:val="00E50D54"/>
    <w:rsid w:val="00E51A7B"/>
    <w:rsid w:val="00E5282E"/>
    <w:rsid w:val="00E528D5"/>
    <w:rsid w:val="00E5406E"/>
    <w:rsid w:val="00E542DC"/>
    <w:rsid w:val="00E56747"/>
    <w:rsid w:val="00E56822"/>
    <w:rsid w:val="00E56DD2"/>
    <w:rsid w:val="00E571AE"/>
    <w:rsid w:val="00E57A37"/>
    <w:rsid w:val="00E619E0"/>
    <w:rsid w:val="00E629FE"/>
    <w:rsid w:val="00E6315E"/>
    <w:rsid w:val="00E6376A"/>
    <w:rsid w:val="00E650E5"/>
    <w:rsid w:val="00E6595A"/>
    <w:rsid w:val="00E67A77"/>
    <w:rsid w:val="00E71E15"/>
    <w:rsid w:val="00E7271B"/>
    <w:rsid w:val="00E72958"/>
    <w:rsid w:val="00E72A51"/>
    <w:rsid w:val="00E72C64"/>
    <w:rsid w:val="00E72CA5"/>
    <w:rsid w:val="00E7317A"/>
    <w:rsid w:val="00E73E60"/>
    <w:rsid w:val="00E74109"/>
    <w:rsid w:val="00E743C8"/>
    <w:rsid w:val="00E74C21"/>
    <w:rsid w:val="00E76708"/>
    <w:rsid w:val="00E800AB"/>
    <w:rsid w:val="00E805B1"/>
    <w:rsid w:val="00E807B4"/>
    <w:rsid w:val="00E80A6C"/>
    <w:rsid w:val="00E80BFA"/>
    <w:rsid w:val="00E80FEB"/>
    <w:rsid w:val="00E818EF"/>
    <w:rsid w:val="00E81EE8"/>
    <w:rsid w:val="00E84745"/>
    <w:rsid w:val="00E85226"/>
    <w:rsid w:val="00E8522E"/>
    <w:rsid w:val="00E8531D"/>
    <w:rsid w:val="00E860F2"/>
    <w:rsid w:val="00E87CFC"/>
    <w:rsid w:val="00E90013"/>
    <w:rsid w:val="00E90329"/>
    <w:rsid w:val="00E90D12"/>
    <w:rsid w:val="00E92180"/>
    <w:rsid w:val="00E9235C"/>
    <w:rsid w:val="00E926C7"/>
    <w:rsid w:val="00E92B30"/>
    <w:rsid w:val="00E934FE"/>
    <w:rsid w:val="00E938E6"/>
    <w:rsid w:val="00E93B68"/>
    <w:rsid w:val="00E941B2"/>
    <w:rsid w:val="00E94AEF"/>
    <w:rsid w:val="00E95AA7"/>
    <w:rsid w:val="00E95DEC"/>
    <w:rsid w:val="00E971D2"/>
    <w:rsid w:val="00E97C59"/>
    <w:rsid w:val="00E97FF1"/>
    <w:rsid w:val="00EA0330"/>
    <w:rsid w:val="00EA148A"/>
    <w:rsid w:val="00EA2473"/>
    <w:rsid w:val="00EA4543"/>
    <w:rsid w:val="00EA4816"/>
    <w:rsid w:val="00EA5A3F"/>
    <w:rsid w:val="00EA5E30"/>
    <w:rsid w:val="00EA7505"/>
    <w:rsid w:val="00EA7D3E"/>
    <w:rsid w:val="00EB049A"/>
    <w:rsid w:val="00EB0FBA"/>
    <w:rsid w:val="00EB182C"/>
    <w:rsid w:val="00EB311A"/>
    <w:rsid w:val="00EB34FA"/>
    <w:rsid w:val="00EB3D26"/>
    <w:rsid w:val="00EB3DCA"/>
    <w:rsid w:val="00EB4848"/>
    <w:rsid w:val="00EB4BBD"/>
    <w:rsid w:val="00EB4CCD"/>
    <w:rsid w:val="00EB512E"/>
    <w:rsid w:val="00EB5629"/>
    <w:rsid w:val="00EB59FB"/>
    <w:rsid w:val="00EB5DC7"/>
    <w:rsid w:val="00EB6722"/>
    <w:rsid w:val="00EB748D"/>
    <w:rsid w:val="00EB74CF"/>
    <w:rsid w:val="00EC0E7D"/>
    <w:rsid w:val="00EC1278"/>
    <w:rsid w:val="00EC1B15"/>
    <w:rsid w:val="00EC1DB9"/>
    <w:rsid w:val="00EC2CAA"/>
    <w:rsid w:val="00EC3211"/>
    <w:rsid w:val="00EC4890"/>
    <w:rsid w:val="00EC5682"/>
    <w:rsid w:val="00EC5784"/>
    <w:rsid w:val="00EC5C14"/>
    <w:rsid w:val="00EC672D"/>
    <w:rsid w:val="00EC6CB8"/>
    <w:rsid w:val="00EC6D93"/>
    <w:rsid w:val="00EC76B4"/>
    <w:rsid w:val="00EC77F5"/>
    <w:rsid w:val="00ED1701"/>
    <w:rsid w:val="00ED18A3"/>
    <w:rsid w:val="00ED214D"/>
    <w:rsid w:val="00ED298C"/>
    <w:rsid w:val="00ED308F"/>
    <w:rsid w:val="00ED4C10"/>
    <w:rsid w:val="00ED519A"/>
    <w:rsid w:val="00ED5251"/>
    <w:rsid w:val="00ED60D5"/>
    <w:rsid w:val="00ED6D5D"/>
    <w:rsid w:val="00ED7668"/>
    <w:rsid w:val="00EE01BD"/>
    <w:rsid w:val="00EE02F1"/>
    <w:rsid w:val="00EE0F50"/>
    <w:rsid w:val="00EE3B02"/>
    <w:rsid w:val="00EE3EE8"/>
    <w:rsid w:val="00EE3F79"/>
    <w:rsid w:val="00EE4106"/>
    <w:rsid w:val="00EE4217"/>
    <w:rsid w:val="00EE48D3"/>
    <w:rsid w:val="00EE51CA"/>
    <w:rsid w:val="00EE63BE"/>
    <w:rsid w:val="00EE6608"/>
    <w:rsid w:val="00EE7EB3"/>
    <w:rsid w:val="00EF0BF3"/>
    <w:rsid w:val="00EF10DD"/>
    <w:rsid w:val="00EF4154"/>
    <w:rsid w:val="00EF43B6"/>
    <w:rsid w:val="00EF5237"/>
    <w:rsid w:val="00EF5287"/>
    <w:rsid w:val="00EF5562"/>
    <w:rsid w:val="00EF568F"/>
    <w:rsid w:val="00EF58A9"/>
    <w:rsid w:val="00EF5EF9"/>
    <w:rsid w:val="00EF66EC"/>
    <w:rsid w:val="00EF7838"/>
    <w:rsid w:val="00F001FA"/>
    <w:rsid w:val="00F00373"/>
    <w:rsid w:val="00F009EE"/>
    <w:rsid w:val="00F01DFD"/>
    <w:rsid w:val="00F0254E"/>
    <w:rsid w:val="00F03D51"/>
    <w:rsid w:val="00F04792"/>
    <w:rsid w:val="00F04A99"/>
    <w:rsid w:val="00F04F62"/>
    <w:rsid w:val="00F05415"/>
    <w:rsid w:val="00F0549B"/>
    <w:rsid w:val="00F05D69"/>
    <w:rsid w:val="00F062FF"/>
    <w:rsid w:val="00F066C3"/>
    <w:rsid w:val="00F067BE"/>
    <w:rsid w:val="00F07049"/>
    <w:rsid w:val="00F10222"/>
    <w:rsid w:val="00F10941"/>
    <w:rsid w:val="00F10CF7"/>
    <w:rsid w:val="00F11FC1"/>
    <w:rsid w:val="00F1224B"/>
    <w:rsid w:val="00F1249E"/>
    <w:rsid w:val="00F12BF3"/>
    <w:rsid w:val="00F12F55"/>
    <w:rsid w:val="00F13BC2"/>
    <w:rsid w:val="00F14407"/>
    <w:rsid w:val="00F15848"/>
    <w:rsid w:val="00F166E6"/>
    <w:rsid w:val="00F1726E"/>
    <w:rsid w:val="00F20565"/>
    <w:rsid w:val="00F21821"/>
    <w:rsid w:val="00F226B4"/>
    <w:rsid w:val="00F236EC"/>
    <w:rsid w:val="00F241F0"/>
    <w:rsid w:val="00F24DFB"/>
    <w:rsid w:val="00F25F83"/>
    <w:rsid w:val="00F25FE9"/>
    <w:rsid w:val="00F265A6"/>
    <w:rsid w:val="00F272C4"/>
    <w:rsid w:val="00F2760A"/>
    <w:rsid w:val="00F27890"/>
    <w:rsid w:val="00F307C2"/>
    <w:rsid w:val="00F308A0"/>
    <w:rsid w:val="00F31463"/>
    <w:rsid w:val="00F31E36"/>
    <w:rsid w:val="00F32C3B"/>
    <w:rsid w:val="00F32D0E"/>
    <w:rsid w:val="00F35D30"/>
    <w:rsid w:val="00F3729C"/>
    <w:rsid w:val="00F375C4"/>
    <w:rsid w:val="00F37C80"/>
    <w:rsid w:val="00F40B3E"/>
    <w:rsid w:val="00F4122F"/>
    <w:rsid w:val="00F429CF"/>
    <w:rsid w:val="00F431C6"/>
    <w:rsid w:val="00F43549"/>
    <w:rsid w:val="00F43F8F"/>
    <w:rsid w:val="00F446F4"/>
    <w:rsid w:val="00F448BC"/>
    <w:rsid w:val="00F45482"/>
    <w:rsid w:val="00F46069"/>
    <w:rsid w:val="00F46982"/>
    <w:rsid w:val="00F4743B"/>
    <w:rsid w:val="00F476B7"/>
    <w:rsid w:val="00F47C1A"/>
    <w:rsid w:val="00F5292B"/>
    <w:rsid w:val="00F53B86"/>
    <w:rsid w:val="00F543D5"/>
    <w:rsid w:val="00F54AD7"/>
    <w:rsid w:val="00F5543D"/>
    <w:rsid w:val="00F573E1"/>
    <w:rsid w:val="00F574FA"/>
    <w:rsid w:val="00F578AD"/>
    <w:rsid w:val="00F601AB"/>
    <w:rsid w:val="00F60A23"/>
    <w:rsid w:val="00F615DA"/>
    <w:rsid w:val="00F62D7D"/>
    <w:rsid w:val="00F64972"/>
    <w:rsid w:val="00F665BA"/>
    <w:rsid w:val="00F66CB5"/>
    <w:rsid w:val="00F66E94"/>
    <w:rsid w:val="00F700E2"/>
    <w:rsid w:val="00F70648"/>
    <w:rsid w:val="00F708F4"/>
    <w:rsid w:val="00F70A13"/>
    <w:rsid w:val="00F70D22"/>
    <w:rsid w:val="00F71105"/>
    <w:rsid w:val="00F71282"/>
    <w:rsid w:val="00F71709"/>
    <w:rsid w:val="00F71DFF"/>
    <w:rsid w:val="00F724F9"/>
    <w:rsid w:val="00F72F6A"/>
    <w:rsid w:val="00F74059"/>
    <w:rsid w:val="00F745D7"/>
    <w:rsid w:val="00F74CE3"/>
    <w:rsid w:val="00F766D1"/>
    <w:rsid w:val="00F7785F"/>
    <w:rsid w:val="00F77BF3"/>
    <w:rsid w:val="00F803FC"/>
    <w:rsid w:val="00F814B1"/>
    <w:rsid w:val="00F8199E"/>
    <w:rsid w:val="00F821CC"/>
    <w:rsid w:val="00F86878"/>
    <w:rsid w:val="00F86E93"/>
    <w:rsid w:val="00F86EC2"/>
    <w:rsid w:val="00F870E7"/>
    <w:rsid w:val="00F903B2"/>
    <w:rsid w:val="00F904DB"/>
    <w:rsid w:val="00F92BED"/>
    <w:rsid w:val="00F92C90"/>
    <w:rsid w:val="00F93C0C"/>
    <w:rsid w:val="00F93CBD"/>
    <w:rsid w:val="00F9418F"/>
    <w:rsid w:val="00F944B4"/>
    <w:rsid w:val="00F9479B"/>
    <w:rsid w:val="00F94838"/>
    <w:rsid w:val="00F95071"/>
    <w:rsid w:val="00F968FA"/>
    <w:rsid w:val="00F96AE3"/>
    <w:rsid w:val="00F96B60"/>
    <w:rsid w:val="00F974D0"/>
    <w:rsid w:val="00F975A9"/>
    <w:rsid w:val="00FA0465"/>
    <w:rsid w:val="00FA052C"/>
    <w:rsid w:val="00FA1193"/>
    <w:rsid w:val="00FA25B0"/>
    <w:rsid w:val="00FA26A7"/>
    <w:rsid w:val="00FA2CC5"/>
    <w:rsid w:val="00FA42CC"/>
    <w:rsid w:val="00FA4509"/>
    <w:rsid w:val="00FA48D3"/>
    <w:rsid w:val="00FA4D68"/>
    <w:rsid w:val="00FA557E"/>
    <w:rsid w:val="00FB0DF3"/>
    <w:rsid w:val="00FB1741"/>
    <w:rsid w:val="00FB3DC2"/>
    <w:rsid w:val="00FB3F8E"/>
    <w:rsid w:val="00FB4DC7"/>
    <w:rsid w:val="00FB4DC9"/>
    <w:rsid w:val="00FB50ED"/>
    <w:rsid w:val="00FB5D06"/>
    <w:rsid w:val="00FB63CF"/>
    <w:rsid w:val="00FB68D3"/>
    <w:rsid w:val="00FB6D08"/>
    <w:rsid w:val="00FB6E01"/>
    <w:rsid w:val="00FB7100"/>
    <w:rsid w:val="00FB79AB"/>
    <w:rsid w:val="00FC0663"/>
    <w:rsid w:val="00FC125C"/>
    <w:rsid w:val="00FC4459"/>
    <w:rsid w:val="00FC514A"/>
    <w:rsid w:val="00FC5CD6"/>
    <w:rsid w:val="00FC65CB"/>
    <w:rsid w:val="00FC6688"/>
    <w:rsid w:val="00FC6AB0"/>
    <w:rsid w:val="00FC6F4F"/>
    <w:rsid w:val="00FC7B5E"/>
    <w:rsid w:val="00FD0A30"/>
    <w:rsid w:val="00FD1BAB"/>
    <w:rsid w:val="00FD1C51"/>
    <w:rsid w:val="00FD1C98"/>
    <w:rsid w:val="00FD20FC"/>
    <w:rsid w:val="00FD3800"/>
    <w:rsid w:val="00FE0004"/>
    <w:rsid w:val="00FE0682"/>
    <w:rsid w:val="00FE095B"/>
    <w:rsid w:val="00FE0AEC"/>
    <w:rsid w:val="00FE0F34"/>
    <w:rsid w:val="00FE0FA2"/>
    <w:rsid w:val="00FE172A"/>
    <w:rsid w:val="00FE1D3B"/>
    <w:rsid w:val="00FE3182"/>
    <w:rsid w:val="00FE43E3"/>
    <w:rsid w:val="00FE4C77"/>
    <w:rsid w:val="00FE4E1E"/>
    <w:rsid w:val="00FE51A0"/>
    <w:rsid w:val="00FE592F"/>
    <w:rsid w:val="00FE5BCD"/>
    <w:rsid w:val="00FE7537"/>
    <w:rsid w:val="00FF0F66"/>
    <w:rsid w:val="00FF1529"/>
    <w:rsid w:val="00FF182B"/>
    <w:rsid w:val="00FF19CD"/>
    <w:rsid w:val="00FF1F32"/>
    <w:rsid w:val="00FF3300"/>
    <w:rsid w:val="00FF332E"/>
    <w:rsid w:val="00FF3882"/>
    <w:rsid w:val="00FF4621"/>
    <w:rsid w:val="00FF5C99"/>
    <w:rsid w:val="00FF72DE"/>
    <w:rsid w:val="00FF749D"/>
    <w:rsid w:val="00FF7A7B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D6C10"/>
    <w:pPr>
      <w:spacing w:after="120" w:line="320" w:lineRule="exact"/>
      <w:jc w:val="both"/>
    </w:pPr>
    <w:rPr>
      <w:lang w:val="en-US" w:eastAsia="en-US"/>
    </w:rPr>
  </w:style>
  <w:style w:type="paragraph" w:styleId="Heading1">
    <w:name w:val="heading 1"/>
    <w:aliases w:val="Section Header,h1"/>
    <w:basedOn w:val="Normal"/>
    <w:next w:val="Normal"/>
    <w:link w:val="Heading1Char"/>
    <w:uiPriority w:val="99"/>
    <w:qFormat/>
    <w:rsid w:val="006167C7"/>
    <w:pPr>
      <w:numPr>
        <w:numId w:val="1"/>
      </w:numPr>
      <w:outlineLvl w:val="0"/>
    </w:pPr>
    <w:rPr>
      <w:rFonts w:cs="Arial"/>
      <w:b/>
      <w:bCs/>
      <w:kern w:val="32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2C74CC"/>
    <w:pPr>
      <w:numPr>
        <w:ilvl w:val="1"/>
        <w:numId w:val="1"/>
      </w:numPr>
      <w:outlineLvl w:val="1"/>
    </w:pPr>
    <w:rPr>
      <w:bCs/>
      <w:iCs/>
      <w:lang w:val="ro-RO" w:eastAsia="ro-RO"/>
    </w:rPr>
  </w:style>
  <w:style w:type="paragraph" w:styleId="Heading3">
    <w:name w:val="heading 3"/>
    <w:aliases w:val="H3,Heading 3 Char,H3 Char,h3"/>
    <w:basedOn w:val="Normal"/>
    <w:next w:val="Normal"/>
    <w:link w:val="Heading3Char1"/>
    <w:uiPriority w:val="99"/>
    <w:qFormat/>
    <w:rsid w:val="00992C46"/>
    <w:pPr>
      <w:numPr>
        <w:ilvl w:val="2"/>
        <w:numId w:val="1"/>
      </w:numPr>
      <w:outlineLvl w:val="2"/>
    </w:pPr>
    <w:rPr>
      <w:bCs/>
      <w:lang w:val="ro-RO" w:eastAsia="ro-RO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AD09B5"/>
    <w:pPr>
      <w:numPr>
        <w:ilvl w:val="3"/>
        <w:numId w:val="1"/>
      </w:num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D3E"/>
    <w:pPr>
      <w:numPr>
        <w:ilvl w:val="4"/>
        <w:numId w:val="1"/>
      </w:numPr>
      <w:contextualSpacing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3816"/>
    <w:pPr>
      <w:numPr>
        <w:ilvl w:val="5"/>
        <w:numId w:val="1"/>
      </w:numPr>
      <w:contextualSpacing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0565"/>
    <w:pPr>
      <w:numPr>
        <w:numId w:val="9"/>
      </w:numPr>
      <w:contextualSpacing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3816"/>
    <w:pPr>
      <w:numPr>
        <w:ilvl w:val="7"/>
        <w:numId w:val="1"/>
      </w:numPr>
      <w:contextualSpacing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816"/>
    <w:pPr>
      <w:numPr>
        <w:ilvl w:val="8"/>
        <w:numId w:val="1"/>
      </w:numPr>
      <w:contextualSpacing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,h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D57A10"/>
    <w:rPr>
      <w:rFonts w:cs="Times New Roman"/>
      <w:sz w:val="22"/>
    </w:rPr>
  </w:style>
  <w:style w:type="character" w:customStyle="1" w:styleId="Heading3Char1">
    <w:name w:val="Heading 3 Char1"/>
    <w:aliases w:val="H3 Char1,Heading 3 Char Char,H3 Char Char,h3 Char"/>
    <w:basedOn w:val="DefaultParagraphFont"/>
    <w:link w:val="Heading3"/>
    <w:uiPriority w:val="99"/>
    <w:locked/>
    <w:rsid w:val="00B80C35"/>
    <w:rPr>
      <w:rFonts w:cs="Times New Roman"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827CE7"/>
    <w:rPr>
      <w:rFonts w:cs="Times New Roman"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paragraph" w:customStyle="1" w:styleId="FrontPage">
    <w:name w:val="Front Page"/>
    <w:basedOn w:val="Title"/>
    <w:next w:val="Normal"/>
    <w:uiPriority w:val="99"/>
    <w:rsid w:val="0022739D"/>
    <w:pPr>
      <w:spacing w:line="360" w:lineRule="exact"/>
    </w:pPr>
    <w:rPr>
      <w:caps w:val="0"/>
      <w:sz w:val="28"/>
    </w:rPr>
  </w:style>
  <w:style w:type="paragraph" w:customStyle="1" w:styleId="Text">
    <w:name w:val="Text"/>
    <w:basedOn w:val="Normal"/>
    <w:link w:val="TextCharChar"/>
    <w:uiPriority w:val="99"/>
    <w:rsid w:val="009467A5"/>
    <w:rPr>
      <w:rFonts w:ascii="Frutiger Linotype" w:hAnsi="Frutiger Linotype"/>
      <w:szCs w:val="20"/>
    </w:rPr>
  </w:style>
  <w:style w:type="paragraph" w:styleId="Header">
    <w:name w:val="header"/>
    <w:basedOn w:val="Normal"/>
    <w:link w:val="HeaderChar"/>
    <w:uiPriority w:val="99"/>
    <w:rsid w:val="00CE1571"/>
    <w:pPr>
      <w:spacing w:after="0" w:line="240" w:lineRule="auto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FootnoteText"/>
    <w:link w:val="FooterChar"/>
    <w:uiPriority w:val="99"/>
    <w:rsid w:val="00CE1571"/>
    <w:rPr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D57A10"/>
    <w:pPr>
      <w:keepLines/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775591"/>
    <w:rPr>
      <w:rFonts w:ascii="Frutiger Linotype" w:hAnsi="Frutiger Linotype" w:cs="Times New Roman"/>
      <w:sz w:val="16"/>
      <w:vertAlign w:val="superscript"/>
    </w:rPr>
  </w:style>
  <w:style w:type="paragraph" w:customStyle="1" w:styleId="Bulleted">
    <w:name w:val="Bulleted"/>
    <w:basedOn w:val="Normal"/>
    <w:next w:val="Text"/>
    <w:uiPriority w:val="99"/>
    <w:rsid w:val="00273789"/>
    <w:pPr>
      <w:numPr>
        <w:numId w:val="2"/>
      </w:numPr>
    </w:pPr>
  </w:style>
  <w:style w:type="paragraph" w:styleId="Date">
    <w:name w:val="Date"/>
    <w:basedOn w:val="Normal"/>
    <w:next w:val="Normal"/>
    <w:link w:val="DateChar"/>
    <w:uiPriority w:val="99"/>
    <w:rsid w:val="00B142F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35CD6"/>
    <w:pPr>
      <w:contextualSpacing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Alpha">
    <w:name w:val="Alpha"/>
    <w:basedOn w:val="Normal"/>
    <w:next w:val="Text"/>
    <w:uiPriority w:val="99"/>
    <w:rsid w:val="001630F0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99"/>
    <w:rsid w:val="006E3110"/>
    <w:pPr>
      <w:tabs>
        <w:tab w:val="right" w:leader="dot" w:pos="8730"/>
      </w:tabs>
      <w:spacing w:line="240" w:lineRule="auto"/>
      <w:ind w:left="567" w:right="1323" w:hanging="567"/>
      <w:contextualSpacing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rsid w:val="006E37F2"/>
    <w:pPr>
      <w:tabs>
        <w:tab w:val="right" w:leader="dot" w:pos="7920"/>
      </w:tabs>
      <w:spacing w:line="240" w:lineRule="auto"/>
      <w:ind w:left="567" w:right="1323" w:hanging="567"/>
      <w:contextualSpacing/>
    </w:pPr>
    <w:rPr>
      <w:b/>
      <w:smallCaps/>
    </w:rPr>
  </w:style>
  <w:style w:type="paragraph" w:styleId="TOC3">
    <w:name w:val="toc 3"/>
    <w:basedOn w:val="Normal"/>
    <w:next w:val="Normal"/>
    <w:autoRedefine/>
    <w:uiPriority w:val="99"/>
    <w:rsid w:val="00BF13CB"/>
    <w:pPr>
      <w:tabs>
        <w:tab w:val="right" w:leader="dot" w:pos="7927"/>
      </w:tabs>
      <w:ind w:left="1134" w:hanging="567"/>
      <w:contextualSpacing/>
    </w:pPr>
    <w:rPr>
      <w:b/>
    </w:rPr>
  </w:style>
  <w:style w:type="paragraph" w:styleId="TOC4">
    <w:name w:val="toc 4"/>
    <w:basedOn w:val="Normal"/>
    <w:next w:val="Normal"/>
    <w:autoRedefine/>
    <w:uiPriority w:val="99"/>
    <w:rsid w:val="000B2C2C"/>
    <w:pPr>
      <w:ind w:left="660"/>
    </w:pPr>
  </w:style>
  <w:style w:type="paragraph" w:styleId="List">
    <w:name w:val="List"/>
    <w:basedOn w:val="Normal"/>
    <w:next w:val="Text"/>
    <w:uiPriority w:val="99"/>
    <w:rsid w:val="0022739D"/>
    <w:pPr>
      <w:numPr>
        <w:numId w:val="4"/>
      </w:numPr>
      <w:contextualSpacing/>
    </w:pPr>
  </w:style>
  <w:style w:type="paragraph" w:styleId="TOC5">
    <w:name w:val="toc 5"/>
    <w:basedOn w:val="Normal"/>
    <w:next w:val="Normal"/>
    <w:autoRedefine/>
    <w:uiPriority w:val="99"/>
    <w:rsid w:val="00D14C07"/>
    <w:pPr>
      <w:ind w:left="960"/>
    </w:pPr>
    <w:rPr>
      <w:sz w:val="24"/>
    </w:rPr>
  </w:style>
  <w:style w:type="paragraph" w:styleId="TOC6">
    <w:name w:val="toc 6"/>
    <w:basedOn w:val="Normal"/>
    <w:next w:val="Normal"/>
    <w:autoRedefine/>
    <w:uiPriority w:val="99"/>
    <w:rsid w:val="00D14C07"/>
    <w:pPr>
      <w:ind w:left="1200"/>
    </w:pPr>
    <w:rPr>
      <w:sz w:val="24"/>
    </w:rPr>
  </w:style>
  <w:style w:type="paragraph" w:styleId="TOC7">
    <w:name w:val="toc 7"/>
    <w:basedOn w:val="Normal"/>
    <w:next w:val="Normal"/>
    <w:autoRedefine/>
    <w:uiPriority w:val="99"/>
    <w:rsid w:val="00D14C07"/>
    <w:pPr>
      <w:ind w:left="1440"/>
    </w:pPr>
    <w:rPr>
      <w:sz w:val="24"/>
    </w:rPr>
  </w:style>
  <w:style w:type="paragraph" w:styleId="TOC8">
    <w:name w:val="toc 8"/>
    <w:basedOn w:val="Normal"/>
    <w:next w:val="Normal"/>
    <w:autoRedefine/>
    <w:uiPriority w:val="99"/>
    <w:rsid w:val="00D14C07"/>
    <w:pPr>
      <w:ind w:left="1680"/>
    </w:pPr>
    <w:rPr>
      <w:sz w:val="24"/>
    </w:rPr>
  </w:style>
  <w:style w:type="paragraph" w:styleId="TOC9">
    <w:name w:val="toc 9"/>
    <w:basedOn w:val="Normal"/>
    <w:next w:val="Normal"/>
    <w:autoRedefine/>
    <w:uiPriority w:val="99"/>
    <w:rsid w:val="00D14C07"/>
    <w:pPr>
      <w:ind w:left="1920"/>
    </w:pPr>
    <w:rPr>
      <w:sz w:val="24"/>
    </w:rPr>
  </w:style>
  <w:style w:type="paragraph" w:customStyle="1" w:styleId="AntetTA">
    <w:name w:val="Antet T&amp;A"/>
    <w:uiPriority w:val="99"/>
    <w:rsid w:val="00A3733F"/>
    <w:pPr>
      <w:tabs>
        <w:tab w:val="left" w:pos="567"/>
        <w:tab w:val="center" w:pos="4320"/>
        <w:tab w:val="right" w:pos="8640"/>
      </w:tabs>
      <w:spacing w:line="280" w:lineRule="exact"/>
    </w:pPr>
    <w:rPr>
      <w:rFonts w:ascii="Frutiger Linotype" w:hAnsi="Frutiger Linotype"/>
      <w:sz w:val="14"/>
      <w:szCs w:val="14"/>
      <w:lang w:eastAsia="en-US"/>
    </w:rPr>
  </w:style>
  <w:style w:type="paragraph" w:customStyle="1" w:styleId="To">
    <w:name w:val="To"/>
    <w:basedOn w:val="Normal"/>
    <w:next w:val="Normal"/>
    <w:uiPriority w:val="99"/>
    <w:rsid w:val="002C7E15"/>
    <w:pPr>
      <w:ind w:left="851" w:hanging="851"/>
    </w:pPr>
    <w:rPr>
      <w:b/>
    </w:rPr>
  </w:style>
  <w:style w:type="paragraph" w:customStyle="1" w:styleId="Body">
    <w:name w:val="Body"/>
    <w:basedOn w:val="Normal"/>
    <w:next w:val="Normal"/>
    <w:uiPriority w:val="99"/>
    <w:rsid w:val="002C7E15"/>
    <w:pPr>
      <w:ind w:left="851"/>
    </w:pPr>
  </w:style>
  <w:style w:type="paragraph" w:customStyle="1" w:styleId="Liniuta">
    <w:name w:val="Liniuta"/>
    <w:basedOn w:val="Normal"/>
    <w:next w:val="Text"/>
    <w:uiPriority w:val="99"/>
    <w:rsid w:val="0022739D"/>
    <w:pPr>
      <w:numPr>
        <w:numId w:val="5"/>
      </w:numPr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4F7D82"/>
    <w:rPr>
      <w:rFonts w:ascii="Frutiger Linotype" w:hAnsi="Frutiger Linotyp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</w:style>
  <w:style w:type="character" w:styleId="Hyperlink">
    <w:name w:val="Hyperlink"/>
    <w:basedOn w:val="DefaultParagraphFont"/>
    <w:uiPriority w:val="99"/>
    <w:rsid w:val="00405640"/>
    <w:rPr>
      <w:rFonts w:ascii="Frutiger Linotype" w:hAnsi="Frutiger Linotype" w:cs="Times New Roman"/>
      <w:color w:val="0000FF"/>
      <w:u w:val="single"/>
    </w:rPr>
  </w:style>
  <w:style w:type="paragraph" w:customStyle="1" w:styleId="Paragraf1">
    <w:name w:val="Paragraf 1"/>
    <w:basedOn w:val="Normal"/>
    <w:next w:val="Text"/>
    <w:uiPriority w:val="99"/>
    <w:rsid w:val="006D562C"/>
    <w:pPr>
      <w:ind w:left="567"/>
    </w:pPr>
  </w:style>
  <w:style w:type="paragraph" w:customStyle="1" w:styleId="Paragraf2">
    <w:name w:val="Paragraf 2"/>
    <w:basedOn w:val="Paragraf1"/>
    <w:next w:val="Text"/>
    <w:uiPriority w:val="99"/>
    <w:rsid w:val="00E95DEC"/>
    <w:pPr>
      <w:ind w:left="1134"/>
    </w:pPr>
  </w:style>
  <w:style w:type="paragraph" w:customStyle="1" w:styleId="Paragraf3">
    <w:name w:val="Paragraf 3"/>
    <w:basedOn w:val="Paragraf2"/>
    <w:next w:val="Text"/>
    <w:uiPriority w:val="99"/>
    <w:rsid w:val="00E95DEC"/>
    <w:pPr>
      <w:ind w:left="1701"/>
    </w:pPr>
  </w:style>
  <w:style w:type="paragraph" w:customStyle="1" w:styleId="Article">
    <w:name w:val="Article"/>
    <w:basedOn w:val="Normal"/>
    <w:uiPriority w:val="99"/>
    <w:rsid w:val="0022739D"/>
    <w:rPr>
      <w:b/>
    </w:rPr>
  </w:style>
  <w:style w:type="paragraph" w:customStyle="1" w:styleId="Parties">
    <w:name w:val="Parties"/>
    <w:basedOn w:val="Normal"/>
    <w:next w:val="Text"/>
    <w:uiPriority w:val="99"/>
    <w:rsid w:val="00467D87"/>
    <w:pPr>
      <w:numPr>
        <w:numId w:val="6"/>
      </w:numPr>
    </w:pPr>
  </w:style>
  <w:style w:type="paragraph" w:customStyle="1" w:styleId="Recitals">
    <w:name w:val="Recitals"/>
    <w:basedOn w:val="Normal"/>
    <w:next w:val="Text"/>
    <w:uiPriority w:val="99"/>
    <w:rsid w:val="001F4927"/>
    <w:pPr>
      <w:numPr>
        <w:numId w:val="7"/>
      </w:numPr>
    </w:pPr>
  </w:style>
  <w:style w:type="paragraph" w:customStyle="1" w:styleId="Capitol">
    <w:name w:val="Capitol"/>
    <w:basedOn w:val="Normal"/>
    <w:next w:val="Text"/>
    <w:uiPriority w:val="99"/>
    <w:rsid w:val="009751D6"/>
    <w:pPr>
      <w:jc w:val="center"/>
    </w:pPr>
    <w:rPr>
      <w:b/>
      <w:smallCaps/>
    </w:rPr>
  </w:style>
  <w:style w:type="paragraph" w:customStyle="1" w:styleId="Alpha1">
    <w:name w:val="Alpha 1"/>
    <w:basedOn w:val="Alpha"/>
    <w:next w:val="Text"/>
    <w:uiPriority w:val="99"/>
    <w:rsid w:val="006D562C"/>
    <w:pPr>
      <w:numPr>
        <w:numId w:val="8"/>
      </w:numPr>
    </w:pPr>
  </w:style>
  <w:style w:type="paragraph" w:customStyle="1" w:styleId="Alpha2">
    <w:name w:val="Alpha 2"/>
    <w:basedOn w:val="Alpha1"/>
    <w:next w:val="Text"/>
    <w:uiPriority w:val="99"/>
    <w:rsid w:val="006D562C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rsid w:val="00533816"/>
    <w:pPr>
      <w:spacing w:after="0" w:line="360" w:lineRule="exact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character" w:customStyle="1" w:styleId="TextCharChar">
    <w:name w:val="Text Char Char"/>
    <w:link w:val="Text"/>
    <w:uiPriority w:val="99"/>
    <w:locked/>
    <w:rsid w:val="009467A5"/>
    <w:rPr>
      <w:rFonts w:ascii="Frutiger Linotype" w:hAnsi="Frutiger Linotype"/>
      <w:sz w:val="22"/>
      <w:lang w:val="en-US" w:eastAsia="en-US"/>
    </w:rPr>
  </w:style>
  <w:style w:type="paragraph" w:customStyle="1" w:styleId="Text1">
    <w:name w:val="Text1"/>
    <w:basedOn w:val="Normal"/>
    <w:uiPriority w:val="99"/>
    <w:rsid w:val="00533816"/>
    <w:pPr>
      <w:ind w:left="851"/>
    </w:pPr>
  </w:style>
  <w:style w:type="paragraph" w:customStyle="1" w:styleId="Style1">
    <w:name w:val="Style1"/>
    <w:basedOn w:val="Heading2"/>
    <w:uiPriority w:val="99"/>
    <w:rsid w:val="00533816"/>
    <w:pPr>
      <w:numPr>
        <w:ilvl w:val="0"/>
        <w:numId w:val="0"/>
      </w:numPr>
      <w:tabs>
        <w:tab w:val="left" w:pos="851"/>
      </w:tabs>
    </w:pPr>
  </w:style>
  <w:style w:type="paragraph" w:customStyle="1" w:styleId="Style2">
    <w:name w:val="Style2"/>
    <w:basedOn w:val="Heading2"/>
    <w:uiPriority w:val="99"/>
    <w:rsid w:val="00533816"/>
    <w:pPr>
      <w:numPr>
        <w:ilvl w:val="0"/>
        <w:numId w:val="0"/>
      </w:numPr>
      <w:tabs>
        <w:tab w:val="left" w:pos="851"/>
      </w:tabs>
      <w:ind w:left="851" w:hanging="851"/>
    </w:pPr>
  </w:style>
  <w:style w:type="paragraph" w:customStyle="1" w:styleId="Text3">
    <w:name w:val="Text3"/>
    <w:basedOn w:val="Normal"/>
    <w:uiPriority w:val="99"/>
    <w:rsid w:val="00533816"/>
    <w:pPr>
      <w:ind w:left="1418"/>
    </w:pPr>
  </w:style>
  <w:style w:type="paragraph" w:styleId="BalloonText">
    <w:name w:val="Balloon Text"/>
    <w:basedOn w:val="Normal"/>
    <w:link w:val="BalloonTextChar"/>
    <w:uiPriority w:val="99"/>
    <w:semiHidden/>
    <w:rsid w:val="00E6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20A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A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7FF0"/>
    <w:rPr>
      <w:rFonts w:ascii="Frutiger Linotype" w:hAnsi="Frutiger Linotype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character" w:customStyle="1" w:styleId="EmailStyle61">
    <w:name w:val="EmailStyle61"/>
    <w:uiPriority w:val="99"/>
    <w:semiHidden/>
    <w:rsid w:val="00032F9D"/>
    <w:rPr>
      <w:rFonts w:ascii="Arial" w:hAnsi="Arial"/>
      <w:color w:val="000000"/>
      <w:sz w:val="20"/>
      <w:u w:val="none"/>
    </w:rPr>
  </w:style>
  <w:style w:type="paragraph" w:styleId="Revision">
    <w:name w:val="Revision"/>
    <w:hidden/>
    <w:uiPriority w:val="99"/>
    <w:semiHidden/>
    <w:rsid w:val="004873E4"/>
    <w:rPr>
      <w:rFonts w:ascii="Frutiger Linotype" w:hAnsi="Frutiger Linotype"/>
      <w:sz w:val="20"/>
      <w:lang w:val="en-US" w:eastAsia="en-US"/>
    </w:rPr>
  </w:style>
  <w:style w:type="paragraph" w:styleId="NormalWeb">
    <w:name w:val="Normal (Web)"/>
    <w:basedOn w:val="Normal"/>
    <w:uiPriority w:val="99"/>
    <w:rsid w:val="00543F3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43F31"/>
    <w:pPr>
      <w:spacing w:after="0" w:line="240" w:lineRule="auto"/>
      <w:ind w:left="720"/>
      <w:jc w:val="left"/>
    </w:pPr>
    <w:rPr>
      <w:rFonts w:ascii="Calibri" w:hAnsi="Calibri"/>
    </w:rPr>
  </w:style>
  <w:style w:type="character" w:customStyle="1" w:styleId="DeltaViewInsertion">
    <w:name w:val="DeltaView Insertion"/>
    <w:uiPriority w:val="99"/>
    <w:rsid w:val="00210E01"/>
    <w:rPr>
      <w:color w:val="0000FF"/>
      <w:u w:val="double"/>
    </w:rPr>
  </w:style>
  <w:style w:type="character" w:customStyle="1" w:styleId="articol1">
    <w:name w:val="articol1"/>
    <w:basedOn w:val="DefaultParagraphFont"/>
    <w:uiPriority w:val="99"/>
    <w:rsid w:val="00F93C0C"/>
    <w:rPr>
      <w:rFonts w:cs="Times New Roman"/>
      <w:b/>
      <w:bCs/>
      <w:color w:val="009500"/>
    </w:rPr>
  </w:style>
  <w:style w:type="character" w:customStyle="1" w:styleId="litera1">
    <w:name w:val="litera1"/>
    <w:basedOn w:val="DefaultParagraphFont"/>
    <w:uiPriority w:val="99"/>
    <w:rsid w:val="00F93C0C"/>
    <w:rPr>
      <w:rFonts w:cs="Times New Roman"/>
      <w:b/>
      <w:bCs/>
      <w:color w:val="000000"/>
    </w:rPr>
  </w:style>
  <w:style w:type="paragraph" w:styleId="TOCHeading">
    <w:name w:val="TOC Heading"/>
    <w:basedOn w:val="Heading1"/>
    <w:next w:val="Normal"/>
    <w:uiPriority w:val="99"/>
    <w:qFormat/>
    <w:rsid w:val="00197B3F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1007</Words>
  <Characters>5847</Characters>
  <Application>Microsoft Office Outlook</Application>
  <DocSecurity>0</DocSecurity>
  <Lines>0</Lines>
  <Paragraphs>0</Paragraphs>
  <ScaleCrop>false</ScaleCrop>
  <Company>Tuca &amp; Asociatii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Diana PANTURU</dc:creator>
  <cp:keywords/>
  <dc:description/>
  <cp:lastModifiedBy>iracanel</cp:lastModifiedBy>
  <cp:revision>4</cp:revision>
  <cp:lastPrinted>2013-07-29T05:13:00Z</cp:lastPrinted>
  <dcterms:created xsi:type="dcterms:W3CDTF">2013-07-29T05:14:00Z</dcterms:created>
  <dcterms:modified xsi:type="dcterms:W3CDTF">2013-07-29T15:15:00Z</dcterms:modified>
</cp:coreProperties>
</file>